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8086A" w14:textId="0A1AA7E8" w:rsidR="00063500" w:rsidRDefault="00063500" w:rsidP="00063500">
      <w:pPr>
        <w:bidi/>
        <w:jc w:val="center"/>
        <w:rPr>
          <w:rFonts w:ascii="Traditional Arabic" w:hAnsi="Traditional Arabic" w:cs="Traditional Arabic"/>
          <w:b/>
          <w:bCs/>
          <w:color w:val="000000" w:themeColor="text1"/>
          <w:sz w:val="32"/>
          <w:szCs w:val="32"/>
          <w:rtl/>
          <w:lang w:bidi="ar-DZ"/>
        </w:rPr>
      </w:pPr>
      <w:r w:rsidRPr="00063500">
        <w:rPr>
          <w:rFonts w:ascii="Traditional Arabic" w:hAnsi="Traditional Arabic" w:cs="Traditional Arabic"/>
          <w:b/>
          <w:bCs/>
          <w:color w:val="000000" w:themeColor="text1"/>
          <w:sz w:val="32"/>
          <w:szCs w:val="32"/>
          <w:rtl/>
          <w:lang w:bidi="ar-DZ"/>
        </w:rPr>
        <w:t>وزارة التعليم العالي والبحث العلمي</w:t>
      </w:r>
    </w:p>
    <w:p w14:paraId="728A89D5" w14:textId="43D75C33" w:rsidR="00063500" w:rsidRPr="00063500" w:rsidRDefault="00063500" w:rsidP="00063500">
      <w:pPr>
        <w:bidi/>
        <w:jc w:val="center"/>
        <w:rPr>
          <w:rFonts w:ascii="Traditional Arabic" w:hAnsi="Traditional Arabic" w:cs="Traditional Arabic"/>
          <w:b/>
          <w:bCs/>
          <w:color w:val="000000" w:themeColor="text1"/>
          <w:sz w:val="32"/>
          <w:szCs w:val="32"/>
          <w:rtl/>
          <w:lang w:bidi="ar-DZ"/>
        </w:rPr>
      </w:pPr>
      <w:r>
        <w:rPr>
          <w:rFonts w:ascii="Traditional Arabic" w:hAnsi="Traditional Arabic" w:cs="Traditional Arabic" w:hint="cs"/>
          <w:b/>
          <w:bCs/>
          <w:color w:val="000000" w:themeColor="text1"/>
          <w:sz w:val="32"/>
          <w:szCs w:val="32"/>
          <w:rtl/>
          <w:lang w:bidi="ar-DZ"/>
        </w:rPr>
        <w:t xml:space="preserve">جامعة 20 أوت </w:t>
      </w:r>
      <w:proofErr w:type="gramStart"/>
      <w:r>
        <w:rPr>
          <w:rFonts w:ascii="Traditional Arabic" w:hAnsi="Traditional Arabic" w:cs="Traditional Arabic" w:hint="cs"/>
          <w:b/>
          <w:bCs/>
          <w:color w:val="000000" w:themeColor="text1"/>
          <w:sz w:val="32"/>
          <w:szCs w:val="32"/>
          <w:rtl/>
          <w:lang w:bidi="ar-DZ"/>
        </w:rPr>
        <w:t>1955- سكيكدة</w:t>
      </w:r>
      <w:proofErr w:type="gramEnd"/>
    </w:p>
    <w:p w14:paraId="2978607F" w14:textId="0D8F4EEC" w:rsidR="00063500" w:rsidRPr="00063500" w:rsidRDefault="00063500" w:rsidP="00063500">
      <w:pPr>
        <w:bidi/>
        <w:jc w:val="center"/>
        <w:rPr>
          <w:rFonts w:ascii="Traditional Arabic" w:hAnsi="Traditional Arabic" w:cs="Traditional Arabic"/>
          <w:b/>
          <w:bCs/>
          <w:color w:val="000000" w:themeColor="text1"/>
          <w:sz w:val="32"/>
          <w:szCs w:val="32"/>
          <w:rtl/>
          <w:lang w:bidi="ar-DZ"/>
        </w:rPr>
      </w:pPr>
      <w:r w:rsidRPr="00063500">
        <w:rPr>
          <w:rFonts w:ascii="Traditional Arabic" w:hAnsi="Traditional Arabic" w:cs="Traditional Arabic"/>
          <w:b/>
          <w:bCs/>
          <w:color w:val="000000" w:themeColor="text1"/>
          <w:sz w:val="32"/>
          <w:szCs w:val="32"/>
          <w:rtl/>
          <w:lang w:bidi="ar-DZ"/>
        </w:rPr>
        <w:t>كلية العلوم الاقتصادية والتجارية وعلوم التسيير</w:t>
      </w:r>
    </w:p>
    <w:p w14:paraId="39DA7A36" w14:textId="77777777" w:rsidR="00063500" w:rsidRPr="00063500" w:rsidRDefault="00063500" w:rsidP="00063500">
      <w:pPr>
        <w:bidi/>
        <w:jc w:val="center"/>
        <w:rPr>
          <w:rFonts w:ascii="Traditional Arabic" w:hAnsi="Traditional Arabic" w:cs="Traditional Arabic"/>
          <w:b/>
          <w:bCs/>
          <w:color w:val="000000" w:themeColor="text1"/>
          <w:sz w:val="32"/>
          <w:szCs w:val="32"/>
          <w:rtl/>
          <w:lang w:bidi="ar-DZ"/>
        </w:rPr>
      </w:pPr>
    </w:p>
    <w:p w14:paraId="32CE30FF" w14:textId="00630A30" w:rsidR="00063500" w:rsidRPr="00063500" w:rsidRDefault="00063500" w:rsidP="00063500">
      <w:pPr>
        <w:shd w:val="clear" w:color="auto" w:fill="FFFFFF"/>
        <w:bidi/>
        <w:spacing w:after="0" w:line="240" w:lineRule="auto"/>
        <w:jc w:val="center"/>
        <w:rPr>
          <w:rFonts w:ascii="Traditional Arabic" w:eastAsia="Times New Roman" w:hAnsi="Traditional Arabic" w:cs="Traditional Arabic"/>
          <w:b/>
          <w:bCs/>
          <w:color w:val="000000" w:themeColor="text1"/>
          <w:sz w:val="32"/>
          <w:szCs w:val="32"/>
          <w:lang w:eastAsia="fr-FR"/>
        </w:rPr>
      </w:pPr>
      <w:r w:rsidRPr="00063500">
        <w:rPr>
          <w:rFonts w:ascii="Traditional Arabic" w:eastAsia="Times New Roman" w:hAnsi="Traditional Arabic" w:cs="Traditional Arabic" w:hint="cs"/>
          <w:b/>
          <w:bCs/>
          <w:color w:val="000000" w:themeColor="text1"/>
          <w:sz w:val="32"/>
          <w:szCs w:val="32"/>
          <w:rtl/>
          <w:lang w:eastAsia="fr-FR"/>
        </w:rPr>
        <w:t>ا</w:t>
      </w:r>
      <w:r w:rsidRPr="00063500">
        <w:rPr>
          <w:rFonts w:ascii="Traditional Arabic" w:eastAsia="Times New Roman" w:hAnsi="Traditional Arabic" w:cs="Traditional Arabic"/>
          <w:b/>
          <w:bCs/>
          <w:color w:val="000000" w:themeColor="text1"/>
          <w:sz w:val="32"/>
          <w:szCs w:val="32"/>
          <w:rtl/>
          <w:lang w:eastAsia="fr-FR"/>
        </w:rPr>
        <w:t>لملتقى العلمي الوطني الموسوم بعنوان:</w:t>
      </w:r>
    </w:p>
    <w:p w14:paraId="2B3A668D" w14:textId="77777777" w:rsidR="00063500" w:rsidRDefault="00063500" w:rsidP="00063500">
      <w:pPr>
        <w:shd w:val="clear" w:color="auto" w:fill="FFFFFF"/>
        <w:bidi/>
        <w:spacing w:after="0" w:line="240" w:lineRule="auto"/>
        <w:jc w:val="center"/>
        <w:rPr>
          <w:rFonts w:ascii="Traditional Arabic" w:eastAsia="Times New Roman" w:hAnsi="Traditional Arabic" w:cs="Traditional Arabic"/>
          <w:b/>
          <w:bCs/>
          <w:color w:val="000000" w:themeColor="text1"/>
          <w:sz w:val="32"/>
          <w:szCs w:val="32"/>
          <w:rtl/>
          <w:lang w:eastAsia="fr-FR"/>
        </w:rPr>
      </w:pPr>
      <w:r w:rsidRPr="00063500">
        <w:rPr>
          <w:rFonts w:ascii="Traditional Arabic" w:eastAsia="Times New Roman" w:hAnsi="Traditional Arabic" w:cs="Traditional Arabic"/>
          <w:b/>
          <w:bCs/>
          <w:color w:val="000000" w:themeColor="text1"/>
          <w:sz w:val="32"/>
          <w:szCs w:val="32"/>
          <w:rtl/>
          <w:lang w:eastAsia="fr-FR"/>
        </w:rPr>
        <w:t xml:space="preserve">"ريـــــــادة الأعمال </w:t>
      </w:r>
      <w:proofErr w:type="spellStart"/>
      <w:r w:rsidRPr="00063500">
        <w:rPr>
          <w:rFonts w:ascii="Traditional Arabic" w:eastAsia="Times New Roman" w:hAnsi="Traditional Arabic" w:cs="Traditional Arabic"/>
          <w:b/>
          <w:bCs/>
          <w:color w:val="000000" w:themeColor="text1"/>
          <w:sz w:val="32"/>
          <w:szCs w:val="32"/>
          <w:rtl/>
          <w:lang w:eastAsia="fr-FR"/>
        </w:rPr>
        <w:t>والإبتكــــــــــــــــــــــــــــــــــار</w:t>
      </w:r>
      <w:proofErr w:type="spellEnd"/>
      <w:r w:rsidRPr="00063500">
        <w:rPr>
          <w:rFonts w:ascii="Traditional Arabic" w:eastAsia="Times New Roman" w:hAnsi="Traditional Arabic" w:cs="Traditional Arabic"/>
          <w:b/>
          <w:bCs/>
          <w:color w:val="000000" w:themeColor="text1"/>
          <w:sz w:val="32"/>
          <w:szCs w:val="32"/>
          <w:rtl/>
          <w:lang w:eastAsia="fr-FR"/>
        </w:rPr>
        <w:t xml:space="preserve"> الرقــــــــــــــــــــــــــمي" فرص وتحديات</w:t>
      </w:r>
    </w:p>
    <w:p w14:paraId="2837833B" w14:textId="61541C74" w:rsidR="00063500" w:rsidRDefault="00063500" w:rsidP="00063500">
      <w:pPr>
        <w:shd w:val="clear" w:color="auto" w:fill="FFFFFF"/>
        <w:bidi/>
        <w:spacing w:after="0" w:line="240" w:lineRule="auto"/>
        <w:jc w:val="center"/>
        <w:rPr>
          <w:rFonts w:ascii="Traditional Arabic" w:eastAsia="Times New Roman" w:hAnsi="Traditional Arabic" w:cs="Traditional Arabic"/>
          <w:color w:val="000000" w:themeColor="text1"/>
          <w:sz w:val="32"/>
          <w:szCs w:val="32"/>
          <w:rtl/>
          <w:lang w:eastAsia="fr-FR"/>
        </w:rPr>
      </w:pPr>
      <w:r>
        <w:rPr>
          <w:rFonts w:ascii="Traditional Arabic" w:eastAsia="Times New Roman" w:hAnsi="Traditional Arabic" w:cs="Traditional Arabic" w:hint="cs"/>
          <w:b/>
          <w:bCs/>
          <w:color w:val="000000" w:themeColor="text1"/>
          <w:sz w:val="32"/>
          <w:szCs w:val="32"/>
          <w:rtl/>
          <w:lang w:eastAsia="fr-FR"/>
        </w:rPr>
        <w:t>بتاريخ 08 ديسمبر 2025</w:t>
      </w:r>
    </w:p>
    <w:p w14:paraId="59A8B9BA" w14:textId="77777777" w:rsidR="00063500" w:rsidRPr="000074E1" w:rsidRDefault="00063500" w:rsidP="000074E1">
      <w:pPr>
        <w:shd w:val="clear" w:color="auto" w:fill="FFFFFF"/>
        <w:bidi/>
        <w:spacing w:after="0" w:line="240" w:lineRule="auto"/>
        <w:rPr>
          <w:rFonts w:ascii="Traditional Arabic" w:eastAsia="Times New Roman" w:hAnsi="Traditional Arabic" w:cs="Traditional Arabic"/>
          <w:b/>
          <w:bCs/>
          <w:color w:val="000000" w:themeColor="text1"/>
          <w:sz w:val="32"/>
          <w:szCs w:val="32"/>
          <w:rtl/>
          <w:lang w:eastAsia="fr-FR"/>
        </w:rPr>
      </w:pPr>
    </w:p>
    <w:p w14:paraId="74B2352A" w14:textId="60B1A76F" w:rsidR="00063500" w:rsidRPr="000074E1" w:rsidRDefault="00063500" w:rsidP="00063500">
      <w:pPr>
        <w:bidi/>
        <w:jc w:val="center"/>
        <w:rPr>
          <w:rFonts w:ascii="Traditional Arabic" w:hAnsi="Traditional Arabic" w:cs="Traditional Arabic"/>
          <w:b/>
          <w:bCs/>
          <w:sz w:val="32"/>
          <w:szCs w:val="32"/>
          <w:rtl/>
          <w:lang w:bidi="ar-DZ"/>
        </w:rPr>
      </w:pPr>
      <w:r w:rsidRPr="000074E1">
        <w:rPr>
          <w:rFonts w:ascii="Traditional Arabic" w:hAnsi="Traditional Arabic" w:cs="Traditional Arabic"/>
          <w:b/>
          <w:bCs/>
          <w:sz w:val="32"/>
          <w:szCs w:val="32"/>
          <w:rtl/>
          <w:lang w:bidi="ar-DZ"/>
        </w:rPr>
        <w:t>عنوان المداخلة</w:t>
      </w:r>
    </w:p>
    <w:p w14:paraId="5060BA7D" w14:textId="7ECFD8B1" w:rsidR="000074E1" w:rsidRPr="000074E1" w:rsidRDefault="000074E1" w:rsidP="000074E1">
      <w:pPr>
        <w:bidi/>
        <w:jc w:val="center"/>
        <w:rPr>
          <w:rFonts w:ascii="Traditional Arabic" w:hAnsi="Traditional Arabic" w:cs="Traditional Arabic"/>
          <w:b/>
          <w:bCs/>
          <w:sz w:val="32"/>
          <w:szCs w:val="32"/>
          <w:rtl/>
          <w:lang w:bidi="ar-DZ"/>
        </w:rPr>
      </w:pPr>
      <w:r w:rsidRPr="000074E1">
        <w:rPr>
          <w:rFonts w:ascii="Traditional Arabic" w:hAnsi="Traditional Arabic" w:cs="Traditional Arabic"/>
          <w:b/>
          <w:bCs/>
          <w:sz w:val="32"/>
          <w:szCs w:val="32"/>
          <w:rtl/>
        </w:rPr>
        <w:t xml:space="preserve">ريادة الأعمال الرقمية في الجزائر: دراسة حالة </w:t>
      </w:r>
      <w:r>
        <w:rPr>
          <w:rFonts w:ascii="Traditional Arabic" w:hAnsi="Traditional Arabic" w:cs="Traditional Arabic" w:hint="cs"/>
          <w:b/>
          <w:bCs/>
          <w:sz w:val="32"/>
          <w:szCs w:val="32"/>
          <w:rtl/>
        </w:rPr>
        <w:t>ال</w:t>
      </w:r>
      <w:r w:rsidRPr="000074E1">
        <w:rPr>
          <w:rFonts w:ascii="Traditional Arabic" w:hAnsi="Traditional Arabic" w:cs="Traditional Arabic"/>
          <w:b/>
          <w:bCs/>
          <w:sz w:val="32"/>
          <w:szCs w:val="32"/>
          <w:rtl/>
        </w:rPr>
        <w:t>منص</w:t>
      </w:r>
      <w:r>
        <w:rPr>
          <w:rFonts w:ascii="Traditional Arabic" w:hAnsi="Traditional Arabic" w:cs="Traditional Arabic" w:hint="cs"/>
          <w:b/>
          <w:bCs/>
          <w:sz w:val="32"/>
          <w:szCs w:val="32"/>
          <w:rtl/>
        </w:rPr>
        <w:t>ة الرقمية</w:t>
      </w:r>
      <w:r w:rsidRPr="000074E1">
        <w:rPr>
          <w:rFonts w:ascii="Traditional Arabic" w:hAnsi="Traditional Arabic" w:cs="Traditional Arabic"/>
          <w:b/>
          <w:bCs/>
          <w:sz w:val="32"/>
          <w:szCs w:val="32"/>
        </w:rPr>
        <w:t xml:space="preserve"> Bricoledz </w:t>
      </w:r>
      <w:r w:rsidRPr="000074E1">
        <w:rPr>
          <w:rFonts w:ascii="Traditional Arabic" w:hAnsi="Traditional Arabic" w:cs="Traditional Arabic"/>
          <w:b/>
          <w:bCs/>
          <w:sz w:val="32"/>
          <w:szCs w:val="32"/>
          <w:rtl/>
        </w:rPr>
        <w:t>كنموذج مبتكر</w:t>
      </w:r>
      <w:r w:rsidRPr="000074E1">
        <w:rPr>
          <w:rFonts w:ascii="Traditional Arabic" w:hAnsi="Traditional Arabic" w:cs="Traditional Arabic"/>
          <w:b/>
          <w:bCs/>
          <w:sz w:val="32"/>
          <w:szCs w:val="32"/>
          <w:rtl/>
          <w:lang w:bidi="ar-DZ"/>
        </w:rPr>
        <w:t xml:space="preserve"> </w:t>
      </w:r>
    </w:p>
    <w:p w14:paraId="38E9E9EA" w14:textId="29DF2454" w:rsidR="00063500" w:rsidRPr="000074E1" w:rsidRDefault="00063500" w:rsidP="000074E1">
      <w:pPr>
        <w:bidi/>
        <w:jc w:val="center"/>
        <w:rPr>
          <w:rFonts w:ascii="Traditional Arabic" w:hAnsi="Traditional Arabic" w:cs="Traditional Arabic"/>
          <w:b/>
          <w:bCs/>
          <w:sz w:val="32"/>
          <w:szCs w:val="32"/>
          <w:rtl/>
          <w:lang w:bidi="ar-DZ"/>
        </w:rPr>
      </w:pPr>
      <w:r w:rsidRPr="000074E1">
        <w:rPr>
          <w:rFonts w:ascii="Traditional Arabic" w:hAnsi="Traditional Arabic" w:cs="Traditional Arabic"/>
          <w:b/>
          <w:bCs/>
          <w:sz w:val="32"/>
          <w:szCs w:val="32"/>
          <w:rtl/>
          <w:lang w:bidi="ar-DZ"/>
        </w:rPr>
        <w:t>محور المداخلة</w:t>
      </w:r>
      <w:r w:rsidR="00F40D13" w:rsidRPr="000074E1">
        <w:rPr>
          <w:rFonts w:ascii="Traditional Arabic" w:hAnsi="Traditional Arabic" w:cs="Traditional Arabic"/>
          <w:b/>
          <w:bCs/>
          <w:sz w:val="32"/>
          <w:szCs w:val="32"/>
          <w:rtl/>
          <w:lang w:bidi="ar-DZ"/>
        </w:rPr>
        <w:t>: ركائز النهوض بالمؤسسات الناشئة في ظل التحولات الرقمية الحديثة</w:t>
      </w:r>
    </w:p>
    <w:p w14:paraId="00BF8B95" w14:textId="661B34C1" w:rsidR="00063500" w:rsidRPr="000074E1" w:rsidRDefault="00063500" w:rsidP="00063500">
      <w:pPr>
        <w:bidi/>
        <w:jc w:val="center"/>
        <w:rPr>
          <w:rFonts w:ascii="Traditional Arabic" w:hAnsi="Traditional Arabic" w:cs="Traditional Arabic"/>
          <w:b/>
          <w:bCs/>
          <w:sz w:val="32"/>
          <w:szCs w:val="32"/>
          <w:rtl/>
          <w:lang w:bidi="ar-DZ"/>
        </w:rPr>
      </w:pPr>
      <w:proofErr w:type="spellStart"/>
      <w:r w:rsidRPr="000074E1">
        <w:rPr>
          <w:rFonts w:ascii="Traditional Arabic" w:hAnsi="Traditional Arabic" w:cs="Traditional Arabic"/>
          <w:b/>
          <w:bCs/>
          <w:sz w:val="32"/>
          <w:szCs w:val="32"/>
          <w:rtl/>
          <w:lang w:bidi="ar-DZ"/>
        </w:rPr>
        <w:t>إستمارة</w:t>
      </w:r>
      <w:proofErr w:type="spellEnd"/>
      <w:r w:rsidRPr="000074E1">
        <w:rPr>
          <w:rFonts w:ascii="Traditional Arabic" w:hAnsi="Traditional Arabic" w:cs="Traditional Arabic"/>
          <w:b/>
          <w:bCs/>
          <w:sz w:val="32"/>
          <w:szCs w:val="32"/>
          <w:rtl/>
          <w:lang w:bidi="ar-DZ"/>
        </w:rPr>
        <w:t xml:space="preserve"> المشاركة</w:t>
      </w:r>
    </w:p>
    <w:tbl>
      <w:tblPr>
        <w:tblStyle w:val="Grilledutableau"/>
        <w:bidiVisual/>
        <w:tblW w:w="0" w:type="auto"/>
        <w:tblLook w:val="04A0" w:firstRow="1" w:lastRow="0" w:firstColumn="1" w:lastColumn="0" w:noHBand="0" w:noVBand="1"/>
      </w:tblPr>
      <w:tblGrid>
        <w:gridCol w:w="4814"/>
        <w:gridCol w:w="4814"/>
      </w:tblGrid>
      <w:tr w:rsidR="00063500" w14:paraId="41B59A93" w14:textId="77777777" w:rsidTr="00063500">
        <w:tc>
          <w:tcPr>
            <w:tcW w:w="4814" w:type="dxa"/>
          </w:tcPr>
          <w:p w14:paraId="5D2D873F" w14:textId="55196267" w:rsidR="00063500" w:rsidRDefault="00063500" w:rsidP="00063500">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المشارك الأول</w:t>
            </w:r>
          </w:p>
        </w:tc>
        <w:tc>
          <w:tcPr>
            <w:tcW w:w="4814" w:type="dxa"/>
          </w:tcPr>
          <w:p w14:paraId="36AA6370" w14:textId="55DF711A" w:rsidR="00063500" w:rsidRDefault="00063500" w:rsidP="00063500">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المشارك الثاني</w:t>
            </w:r>
          </w:p>
        </w:tc>
      </w:tr>
      <w:tr w:rsidR="00063500" w14:paraId="0B1C1627" w14:textId="77777777" w:rsidTr="00063500">
        <w:tc>
          <w:tcPr>
            <w:tcW w:w="4814" w:type="dxa"/>
          </w:tcPr>
          <w:p w14:paraId="1F01F715" w14:textId="29709741" w:rsidR="00063500" w:rsidRDefault="00063500" w:rsidP="00063500">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د. رندة سعدي</w:t>
            </w:r>
          </w:p>
          <w:p w14:paraId="37E027A1" w14:textId="6754D225" w:rsidR="00063500" w:rsidRDefault="00063500" w:rsidP="00063500">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جامعة 20 أوت </w:t>
            </w:r>
            <w:proofErr w:type="gramStart"/>
            <w:r>
              <w:rPr>
                <w:rFonts w:ascii="Traditional Arabic" w:hAnsi="Traditional Arabic" w:cs="Traditional Arabic" w:hint="cs"/>
                <w:b/>
                <w:bCs/>
                <w:sz w:val="32"/>
                <w:szCs w:val="32"/>
                <w:rtl/>
                <w:lang w:bidi="ar-DZ"/>
              </w:rPr>
              <w:t>1955- سكيكدة</w:t>
            </w:r>
            <w:proofErr w:type="gramEnd"/>
          </w:p>
          <w:p w14:paraId="6EF7DFE7" w14:textId="629CE3E8" w:rsidR="00063500" w:rsidRPr="00FA3596" w:rsidRDefault="00FD0FC4" w:rsidP="00063500">
            <w:pPr>
              <w:bidi/>
              <w:jc w:val="center"/>
              <w:rPr>
                <w:rFonts w:asciiTheme="majorBidi" w:hAnsiTheme="majorBidi" w:cstheme="majorBidi"/>
                <w:b/>
                <w:bCs/>
                <w:sz w:val="24"/>
                <w:szCs w:val="24"/>
                <w:rtl/>
                <w:lang w:bidi="ar-DZ"/>
              </w:rPr>
            </w:pPr>
            <w:hyperlink r:id="rId8" w:history="1">
              <w:r w:rsidR="00063500" w:rsidRPr="00FA3596">
                <w:rPr>
                  <w:rStyle w:val="Lienhypertexte"/>
                  <w:rFonts w:asciiTheme="majorBidi" w:hAnsiTheme="majorBidi" w:cstheme="majorBidi"/>
                  <w:sz w:val="24"/>
                  <w:szCs w:val="24"/>
                  <w:shd w:val="clear" w:color="auto" w:fill="FFFFFF"/>
                </w:rPr>
                <w:t>r.saadi@univ-skikda.dz</w:t>
              </w:r>
            </w:hyperlink>
            <w:r w:rsidR="00063500" w:rsidRPr="00FA3596">
              <w:rPr>
                <w:rFonts w:asciiTheme="majorBidi" w:hAnsiTheme="majorBidi" w:cstheme="majorBidi"/>
                <w:color w:val="5E5E5E"/>
                <w:sz w:val="24"/>
                <w:szCs w:val="24"/>
                <w:shd w:val="clear" w:color="auto" w:fill="FFFFFF"/>
              </w:rPr>
              <w:t xml:space="preserve"> </w:t>
            </w:r>
          </w:p>
        </w:tc>
        <w:tc>
          <w:tcPr>
            <w:tcW w:w="4814" w:type="dxa"/>
          </w:tcPr>
          <w:p w14:paraId="56A00927" w14:textId="77777777" w:rsidR="00063500" w:rsidRDefault="00063500" w:rsidP="00063500">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د. إيمان بن محمد</w:t>
            </w:r>
          </w:p>
          <w:p w14:paraId="087651F6" w14:textId="42BA563D" w:rsidR="00063500" w:rsidRDefault="00063500" w:rsidP="00063500">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جامعة 20 أوت </w:t>
            </w:r>
            <w:proofErr w:type="gramStart"/>
            <w:r>
              <w:rPr>
                <w:rFonts w:ascii="Traditional Arabic" w:hAnsi="Traditional Arabic" w:cs="Traditional Arabic" w:hint="cs"/>
                <w:b/>
                <w:bCs/>
                <w:sz w:val="32"/>
                <w:szCs w:val="32"/>
                <w:rtl/>
                <w:lang w:bidi="ar-DZ"/>
              </w:rPr>
              <w:t>1955- سكيكدة</w:t>
            </w:r>
            <w:proofErr w:type="gramEnd"/>
          </w:p>
          <w:p w14:paraId="36558D57" w14:textId="0BECFFE2" w:rsidR="00063500" w:rsidRPr="00FA3596" w:rsidRDefault="00FD0FC4" w:rsidP="00063500">
            <w:pPr>
              <w:bidi/>
              <w:jc w:val="center"/>
              <w:rPr>
                <w:rFonts w:asciiTheme="majorBidi" w:hAnsiTheme="majorBidi" w:cstheme="majorBidi"/>
                <w:b/>
                <w:bCs/>
                <w:sz w:val="24"/>
                <w:szCs w:val="24"/>
                <w:rtl/>
                <w:lang w:bidi="ar-DZ"/>
              </w:rPr>
            </w:pPr>
            <w:hyperlink r:id="rId9" w:history="1">
              <w:r w:rsidR="00063500" w:rsidRPr="00FA3596">
                <w:rPr>
                  <w:rStyle w:val="Lienhypertexte"/>
                  <w:rFonts w:asciiTheme="majorBidi" w:hAnsiTheme="majorBidi" w:cstheme="majorBidi"/>
                  <w:sz w:val="24"/>
                  <w:szCs w:val="24"/>
                  <w:shd w:val="clear" w:color="auto" w:fill="FFFFFF"/>
                </w:rPr>
                <w:t>i.benmohamed@univ-skikda.dz</w:t>
              </w:r>
            </w:hyperlink>
            <w:r w:rsidR="00063500" w:rsidRPr="00FA3596">
              <w:rPr>
                <w:rFonts w:asciiTheme="majorBidi" w:hAnsiTheme="majorBidi" w:cstheme="majorBidi"/>
                <w:color w:val="5E5E5E"/>
                <w:sz w:val="24"/>
                <w:szCs w:val="24"/>
                <w:shd w:val="clear" w:color="auto" w:fill="FFFFFF"/>
                <w:rtl/>
              </w:rPr>
              <w:t xml:space="preserve"> </w:t>
            </w:r>
          </w:p>
        </w:tc>
      </w:tr>
    </w:tbl>
    <w:p w14:paraId="51BBA735" w14:textId="77777777" w:rsidR="00063500" w:rsidRDefault="00063500" w:rsidP="00063500">
      <w:pPr>
        <w:bidi/>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ملخص </w:t>
      </w:r>
    </w:p>
    <w:p w14:paraId="50BAD068" w14:textId="06F7FB33" w:rsidR="002773C6" w:rsidRDefault="0038043A" w:rsidP="002773C6">
      <w:pPr>
        <w:bidi/>
        <w:spacing w:after="0" w:line="240" w:lineRule="auto"/>
        <w:jc w:val="both"/>
        <w:rPr>
          <w:rFonts w:ascii="Traditional Arabic" w:eastAsia="Times New Roman" w:hAnsi="Traditional Arabic" w:cs="Traditional Arabic"/>
          <w:sz w:val="32"/>
          <w:szCs w:val="32"/>
          <w:rtl/>
          <w:lang w:eastAsia="fr-FR"/>
        </w:rPr>
      </w:pPr>
      <w:r w:rsidRPr="0038043A">
        <w:rPr>
          <w:rFonts w:ascii="Traditional Arabic" w:eastAsia="Times New Roman" w:hAnsi="Traditional Arabic" w:cs="Traditional Arabic"/>
          <w:sz w:val="32"/>
          <w:szCs w:val="32"/>
          <w:rtl/>
          <w:lang w:eastAsia="fr-FR"/>
        </w:rPr>
        <w:t xml:space="preserve">تتكيف المبادرات الرقمية الناشئة بشكل متزايد مع التحولات العالمية في تقديم </w:t>
      </w:r>
      <w:r w:rsidR="002773C6">
        <w:rPr>
          <w:rFonts w:ascii="Traditional Arabic" w:eastAsia="Times New Roman" w:hAnsi="Traditional Arabic" w:cs="Traditional Arabic" w:hint="cs"/>
          <w:sz w:val="32"/>
          <w:szCs w:val="32"/>
          <w:rtl/>
          <w:lang w:eastAsia="fr-FR"/>
        </w:rPr>
        <w:t xml:space="preserve">الابتكارات </w:t>
      </w:r>
      <w:proofErr w:type="gramStart"/>
      <w:r w:rsidR="002773C6">
        <w:rPr>
          <w:rFonts w:ascii="Traditional Arabic" w:eastAsia="Times New Roman" w:hAnsi="Traditional Arabic" w:cs="Traditional Arabic" w:hint="cs"/>
          <w:sz w:val="32"/>
          <w:szCs w:val="32"/>
          <w:rtl/>
          <w:lang w:eastAsia="fr-FR"/>
        </w:rPr>
        <w:t xml:space="preserve">والحلول، </w:t>
      </w:r>
      <w:r w:rsidRPr="0038043A">
        <w:rPr>
          <w:rFonts w:ascii="Traditional Arabic" w:eastAsia="Times New Roman" w:hAnsi="Traditional Arabic" w:cs="Traditional Arabic"/>
          <w:sz w:val="32"/>
          <w:szCs w:val="32"/>
          <w:rtl/>
          <w:lang w:eastAsia="fr-FR"/>
        </w:rPr>
        <w:t xml:space="preserve"> ومن</w:t>
      </w:r>
      <w:proofErr w:type="gramEnd"/>
      <w:r w:rsidRPr="0038043A">
        <w:rPr>
          <w:rFonts w:ascii="Traditional Arabic" w:eastAsia="Times New Roman" w:hAnsi="Traditional Arabic" w:cs="Traditional Arabic"/>
          <w:sz w:val="32"/>
          <w:szCs w:val="32"/>
          <w:rtl/>
          <w:lang w:eastAsia="fr-FR"/>
        </w:rPr>
        <w:t xml:space="preserve"> بين هذه المبادرات، تبرز منصة </w:t>
      </w:r>
      <w:r w:rsidRPr="0038043A">
        <w:rPr>
          <w:rFonts w:ascii="Traditional Arabic" w:eastAsia="Times New Roman" w:hAnsi="Traditional Arabic" w:cs="Traditional Arabic"/>
          <w:b/>
          <w:bCs/>
          <w:sz w:val="32"/>
          <w:szCs w:val="32"/>
          <w:lang w:eastAsia="fr-FR"/>
        </w:rPr>
        <w:t>Bricoledz</w:t>
      </w:r>
      <w:r w:rsidRPr="0038043A">
        <w:rPr>
          <w:rFonts w:ascii="Traditional Arabic" w:eastAsia="Times New Roman" w:hAnsi="Traditional Arabic" w:cs="Traditional Arabic"/>
          <w:sz w:val="32"/>
          <w:szCs w:val="32"/>
          <w:lang w:eastAsia="fr-FR"/>
        </w:rPr>
        <w:t xml:space="preserve"> </w:t>
      </w:r>
      <w:r w:rsidRPr="0038043A">
        <w:rPr>
          <w:rFonts w:ascii="Traditional Arabic" w:eastAsia="Times New Roman" w:hAnsi="Traditional Arabic" w:cs="Traditional Arabic"/>
          <w:sz w:val="32"/>
          <w:szCs w:val="32"/>
          <w:rtl/>
          <w:lang w:eastAsia="fr-FR"/>
        </w:rPr>
        <w:t>كمنصة مبتكرة مبنية على مبادئ اقتصاد المشاركة، حيث تتيح تأجير الأدوات والمعدات بين الأفر</w:t>
      </w:r>
      <w:r w:rsidR="002773C6">
        <w:rPr>
          <w:rFonts w:ascii="Traditional Arabic" w:eastAsia="Times New Roman" w:hAnsi="Traditional Arabic" w:cs="Traditional Arabic"/>
          <w:sz w:val="32"/>
          <w:szCs w:val="32"/>
          <w:rtl/>
          <w:lang w:eastAsia="fr-FR"/>
        </w:rPr>
        <w:t>اد، مما يقلل من تكاليف الاقتناء</w:t>
      </w:r>
      <w:r w:rsidR="002773C6">
        <w:rPr>
          <w:rFonts w:ascii="Traditional Arabic" w:eastAsia="Times New Roman" w:hAnsi="Traditional Arabic" w:cs="Traditional Arabic" w:hint="cs"/>
          <w:sz w:val="32"/>
          <w:szCs w:val="32"/>
          <w:rtl/>
          <w:lang w:eastAsia="fr-FR"/>
        </w:rPr>
        <w:t>؛</w:t>
      </w:r>
    </w:p>
    <w:p w14:paraId="2D7845ED" w14:textId="481C64BA" w:rsidR="0038043A" w:rsidRPr="0038043A" w:rsidRDefault="0038043A" w:rsidP="002773C6">
      <w:pPr>
        <w:bidi/>
        <w:spacing w:after="0" w:line="240" w:lineRule="auto"/>
        <w:jc w:val="both"/>
        <w:rPr>
          <w:rFonts w:ascii="Traditional Arabic" w:eastAsia="Times New Roman" w:hAnsi="Traditional Arabic" w:cs="Traditional Arabic"/>
          <w:sz w:val="32"/>
          <w:szCs w:val="32"/>
          <w:lang w:eastAsia="fr-FR"/>
        </w:rPr>
      </w:pPr>
      <w:r w:rsidRPr="0038043A">
        <w:rPr>
          <w:rFonts w:ascii="Traditional Arabic" w:eastAsia="Times New Roman" w:hAnsi="Traditional Arabic" w:cs="Traditional Arabic"/>
          <w:sz w:val="32"/>
          <w:szCs w:val="32"/>
          <w:rtl/>
          <w:lang w:eastAsia="fr-FR"/>
        </w:rPr>
        <w:t xml:space="preserve"> تسلط هذه الدراسة الضوء على الأسس النظرية لريادة الأعمال الرقمية مع تحليل كيفية تجسيد منصة</w:t>
      </w:r>
      <w:r w:rsidRPr="0038043A">
        <w:rPr>
          <w:rFonts w:ascii="Traditional Arabic" w:eastAsia="Times New Roman" w:hAnsi="Traditional Arabic" w:cs="Traditional Arabic"/>
          <w:sz w:val="32"/>
          <w:szCs w:val="32"/>
          <w:lang w:eastAsia="fr-FR"/>
        </w:rPr>
        <w:t xml:space="preserve"> Bricoledz </w:t>
      </w:r>
      <w:r w:rsidRPr="0038043A">
        <w:rPr>
          <w:rFonts w:ascii="Traditional Arabic" w:eastAsia="Times New Roman" w:hAnsi="Traditional Arabic" w:cs="Traditional Arabic"/>
          <w:sz w:val="32"/>
          <w:szCs w:val="32"/>
          <w:rtl/>
          <w:lang w:eastAsia="fr-FR"/>
        </w:rPr>
        <w:t>لهذه المفاهيم من خلال نموذج أعمالها وآليات تش</w:t>
      </w:r>
      <w:r w:rsidR="002773C6">
        <w:rPr>
          <w:rFonts w:ascii="Traditional Arabic" w:eastAsia="Times New Roman" w:hAnsi="Traditional Arabic" w:cs="Traditional Arabic"/>
          <w:sz w:val="32"/>
          <w:szCs w:val="32"/>
          <w:rtl/>
          <w:lang w:eastAsia="fr-FR"/>
        </w:rPr>
        <w:t>غيلها وسياسات الضمان الخاصة بها</w:t>
      </w:r>
      <w:r w:rsidR="002773C6">
        <w:rPr>
          <w:rFonts w:ascii="Traditional Arabic" w:eastAsia="Times New Roman" w:hAnsi="Traditional Arabic" w:cs="Traditional Arabic" w:hint="cs"/>
          <w:sz w:val="32"/>
          <w:szCs w:val="32"/>
          <w:rtl/>
          <w:lang w:eastAsia="fr-FR"/>
        </w:rPr>
        <w:t>،</w:t>
      </w:r>
      <w:r w:rsidRPr="0038043A">
        <w:rPr>
          <w:rFonts w:ascii="Traditional Arabic" w:eastAsia="Times New Roman" w:hAnsi="Traditional Arabic" w:cs="Traditional Arabic"/>
          <w:sz w:val="32"/>
          <w:szCs w:val="32"/>
          <w:rtl/>
          <w:lang w:eastAsia="fr-FR"/>
        </w:rPr>
        <w:t xml:space="preserve"> وتظهر النتائج أن المنصة تساهم في تطوير حلول مبتكرة داخل السوق الجزائري وتوفر رؤى لتعزيز التجارب الريادية الرقمية المستقبلية</w:t>
      </w:r>
      <w:r w:rsidRPr="0038043A">
        <w:rPr>
          <w:rFonts w:ascii="Times New Roman" w:eastAsia="Times New Roman" w:hAnsi="Times New Roman" w:cs="Times New Roman"/>
          <w:sz w:val="24"/>
          <w:szCs w:val="24"/>
          <w:lang w:eastAsia="fr-FR"/>
        </w:rPr>
        <w:t>.</w:t>
      </w:r>
    </w:p>
    <w:p w14:paraId="5E63F1A2" w14:textId="77777777" w:rsidR="002773C6" w:rsidRPr="0038043A" w:rsidRDefault="0038043A" w:rsidP="002773C6">
      <w:pPr>
        <w:bidi/>
        <w:spacing w:after="0" w:line="240" w:lineRule="auto"/>
        <w:jc w:val="both"/>
        <w:rPr>
          <w:rFonts w:ascii="Traditional Arabic" w:eastAsia="Times New Roman" w:hAnsi="Traditional Arabic" w:cs="Traditional Arabic"/>
          <w:sz w:val="32"/>
          <w:szCs w:val="32"/>
          <w:lang w:eastAsia="fr-FR"/>
        </w:rPr>
      </w:pPr>
      <w:r w:rsidRPr="0038043A">
        <w:rPr>
          <w:rFonts w:ascii="Traditional Arabic" w:eastAsia="Times New Roman" w:hAnsi="Traditional Arabic" w:cs="Traditional Arabic"/>
          <w:b/>
          <w:bCs/>
          <w:sz w:val="32"/>
          <w:szCs w:val="32"/>
          <w:rtl/>
          <w:lang w:eastAsia="fr-FR"/>
        </w:rPr>
        <w:t xml:space="preserve">كلمات </w:t>
      </w:r>
      <w:proofErr w:type="gramStart"/>
      <w:r w:rsidRPr="0038043A">
        <w:rPr>
          <w:rFonts w:ascii="Traditional Arabic" w:eastAsia="Times New Roman" w:hAnsi="Traditional Arabic" w:cs="Traditional Arabic"/>
          <w:b/>
          <w:bCs/>
          <w:sz w:val="32"/>
          <w:szCs w:val="32"/>
          <w:rtl/>
          <w:lang w:eastAsia="fr-FR"/>
        </w:rPr>
        <w:t>مفتاحية</w:t>
      </w:r>
      <w:r w:rsidRPr="0038043A">
        <w:rPr>
          <w:rFonts w:ascii="Traditional Arabic" w:eastAsia="Times New Roman" w:hAnsi="Traditional Arabic" w:cs="Traditional Arabic"/>
          <w:b/>
          <w:bCs/>
          <w:sz w:val="32"/>
          <w:szCs w:val="32"/>
          <w:lang w:eastAsia="fr-FR"/>
        </w:rPr>
        <w:t>:</w:t>
      </w:r>
      <w:r w:rsidRPr="0038043A">
        <w:rPr>
          <w:rFonts w:ascii="Traditional Arabic" w:eastAsia="Times New Roman" w:hAnsi="Traditional Arabic" w:cs="Traditional Arabic"/>
          <w:sz w:val="32"/>
          <w:szCs w:val="32"/>
          <w:rtl/>
          <w:lang w:eastAsia="fr-FR"/>
        </w:rPr>
        <w:t>ريادة</w:t>
      </w:r>
      <w:proofErr w:type="gramEnd"/>
      <w:r w:rsidRPr="0038043A">
        <w:rPr>
          <w:rFonts w:ascii="Traditional Arabic" w:eastAsia="Times New Roman" w:hAnsi="Traditional Arabic" w:cs="Traditional Arabic"/>
          <w:sz w:val="32"/>
          <w:szCs w:val="32"/>
          <w:rtl/>
          <w:lang w:eastAsia="fr-FR"/>
        </w:rPr>
        <w:t xml:space="preserve"> الأعمال الرقمية</w:t>
      </w:r>
      <w:r w:rsidR="002773C6">
        <w:rPr>
          <w:rFonts w:ascii="Traditional Arabic" w:eastAsia="Times New Roman" w:hAnsi="Traditional Arabic" w:cs="Traditional Arabic" w:hint="cs"/>
          <w:sz w:val="32"/>
          <w:szCs w:val="32"/>
          <w:rtl/>
          <w:lang w:eastAsia="fr-FR"/>
        </w:rPr>
        <w:t xml:space="preserve">، </w:t>
      </w:r>
      <w:r w:rsidRPr="0038043A">
        <w:rPr>
          <w:rFonts w:ascii="Traditional Arabic" w:eastAsia="Times New Roman" w:hAnsi="Traditional Arabic" w:cs="Traditional Arabic"/>
          <w:sz w:val="32"/>
          <w:szCs w:val="32"/>
          <w:rtl/>
          <w:lang w:eastAsia="fr-FR"/>
        </w:rPr>
        <w:t>المنصات الرقمية</w:t>
      </w:r>
      <w:r w:rsidR="002773C6">
        <w:rPr>
          <w:rFonts w:ascii="Traditional Arabic" w:eastAsia="Times New Roman" w:hAnsi="Traditional Arabic" w:cs="Traditional Arabic" w:hint="cs"/>
          <w:sz w:val="32"/>
          <w:szCs w:val="32"/>
          <w:rtl/>
          <w:lang w:eastAsia="fr-FR"/>
        </w:rPr>
        <w:t xml:space="preserve">، </w:t>
      </w:r>
      <w:r w:rsidR="002773C6" w:rsidRPr="0038043A">
        <w:rPr>
          <w:rFonts w:ascii="Traditional Arabic" w:eastAsia="Times New Roman" w:hAnsi="Traditional Arabic" w:cs="Traditional Arabic"/>
          <w:sz w:val="32"/>
          <w:szCs w:val="32"/>
          <w:lang w:eastAsia="fr-FR"/>
        </w:rPr>
        <w:t>Bricoledz</w:t>
      </w:r>
    </w:p>
    <w:p w14:paraId="7A98E503" w14:textId="1853B56E" w:rsidR="0038043A" w:rsidRPr="0038043A" w:rsidRDefault="0038043A" w:rsidP="002773C6">
      <w:pPr>
        <w:bidi/>
        <w:spacing w:after="0" w:line="240" w:lineRule="auto"/>
        <w:jc w:val="both"/>
        <w:rPr>
          <w:rFonts w:ascii="Traditional Arabic" w:eastAsia="Times New Roman" w:hAnsi="Traditional Arabic" w:cs="Traditional Arabic"/>
          <w:sz w:val="32"/>
          <w:szCs w:val="32"/>
          <w:lang w:eastAsia="fr-FR"/>
        </w:rPr>
      </w:pPr>
    </w:p>
    <w:p w14:paraId="443EEDAF" w14:textId="77777777" w:rsidR="000074E1" w:rsidRDefault="000074E1" w:rsidP="000074E1">
      <w:pPr>
        <w:bidi/>
        <w:rPr>
          <w:rFonts w:ascii="Traditional Arabic" w:hAnsi="Traditional Arabic" w:cs="Traditional Arabic"/>
          <w:b/>
          <w:bCs/>
          <w:sz w:val="32"/>
          <w:szCs w:val="32"/>
          <w:rtl/>
          <w:lang w:bidi="ar-DZ"/>
        </w:rPr>
      </w:pPr>
    </w:p>
    <w:p w14:paraId="56727332" w14:textId="51F2267F" w:rsidR="00063500" w:rsidRDefault="00063500" w:rsidP="00F40D13">
      <w:pPr>
        <w:bidi/>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مقدمة</w:t>
      </w:r>
    </w:p>
    <w:p w14:paraId="626B71D0" w14:textId="626A1C0D" w:rsidR="0038043A" w:rsidRDefault="0038043A" w:rsidP="0038043A">
      <w:pPr>
        <w:bidi/>
        <w:spacing w:after="0" w:line="240" w:lineRule="auto"/>
        <w:ind w:firstLine="567"/>
        <w:jc w:val="both"/>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sz w:val="32"/>
          <w:szCs w:val="32"/>
          <w:rtl/>
          <w:lang w:eastAsia="fr-FR"/>
        </w:rPr>
        <w:t xml:space="preserve">يعد </w:t>
      </w:r>
      <w:r>
        <w:rPr>
          <w:rFonts w:ascii="Traditional Arabic" w:eastAsia="Times New Roman" w:hAnsi="Traditional Arabic" w:cs="Traditional Arabic"/>
          <w:sz w:val="32"/>
          <w:szCs w:val="32"/>
          <w:rtl/>
          <w:lang w:eastAsia="fr-FR"/>
        </w:rPr>
        <w:t>الابتكار الرقمي محورا أساسي</w:t>
      </w:r>
      <w:r w:rsidRPr="0038043A">
        <w:rPr>
          <w:rFonts w:ascii="Traditional Arabic" w:eastAsia="Times New Roman" w:hAnsi="Traditional Arabic" w:cs="Traditional Arabic"/>
          <w:sz w:val="32"/>
          <w:szCs w:val="32"/>
          <w:rtl/>
          <w:lang w:eastAsia="fr-FR"/>
        </w:rPr>
        <w:t>ا في بناء وخلق أنماط جديدة من القيمة</w:t>
      </w:r>
      <w:r>
        <w:rPr>
          <w:rFonts w:ascii="Traditional Arabic" w:eastAsia="Times New Roman" w:hAnsi="Traditional Arabic" w:cs="Traditional Arabic" w:hint="cs"/>
          <w:sz w:val="32"/>
          <w:szCs w:val="32"/>
          <w:rtl/>
          <w:lang w:eastAsia="fr-FR"/>
        </w:rPr>
        <w:t xml:space="preserve"> لدى المؤسسات،</w:t>
      </w:r>
      <w:r w:rsidRPr="0038043A">
        <w:rPr>
          <w:rFonts w:ascii="Traditional Arabic" w:eastAsia="Times New Roman" w:hAnsi="Traditional Arabic" w:cs="Traditional Arabic"/>
          <w:sz w:val="32"/>
          <w:szCs w:val="32"/>
          <w:rtl/>
          <w:lang w:eastAsia="fr-FR"/>
        </w:rPr>
        <w:t xml:space="preserve"> وقد أدى هذا التحول إلى ظهور </w:t>
      </w:r>
      <w:r w:rsidRPr="0038043A">
        <w:rPr>
          <w:rFonts w:ascii="Traditional Arabic" w:eastAsia="Times New Roman" w:hAnsi="Traditional Arabic" w:cs="Traditional Arabic"/>
          <w:b/>
          <w:bCs/>
          <w:sz w:val="32"/>
          <w:szCs w:val="32"/>
          <w:rtl/>
          <w:lang w:eastAsia="fr-FR"/>
        </w:rPr>
        <w:t>ريادة الأعمال الرقمية</w:t>
      </w:r>
      <w:r w:rsidRPr="0038043A">
        <w:rPr>
          <w:rFonts w:ascii="Traditional Arabic" w:eastAsia="Times New Roman" w:hAnsi="Traditional Arabic" w:cs="Traditional Arabic"/>
          <w:sz w:val="32"/>
          <w:szCs w:val="32"/>
          <w:rtl/>
          <w:lang w:eastAsia="fr-FR"/>
        </w:rPr>
        <w:t xml:space="preserve"> </w:t>
      </w:r>
      <w:r>
        <w:rPr>
          <w:rFonts w:ascii="Traditional Arabic" w:eastAsia="Times New Roman" w:hAnsi="Traditional Arabic" w:cs="Traditional Arabic"/>
          <w:sz w:val="32"/>
          <w:szCs w:val="32"/>
          <w:rtl/>
          <w:lang w:eastAsia="fr-FR"/>
        </w:rPr>
        <w:t>باعتبارها نموذجا جديدا لتأسيس المشاريع قائم</w:t>
      </w:r>
      <w:r w:rsidRPr="0038043A">
        <w:rPr>
          <w:rFonts w:ascii="Traditional Arabic" w:eastAsia="Times New Roman" w:hAnsi="Traditional Arabic" w:cs="Traditional Arabic"/>
          <w:sz w:val="32"/>
          <w:szCs w:val="32"/>
          <w:rtl/>
          <w:lang w:eastAsia="fr-FR"/>
        </w:rPr>
        <w:t>ا على استغلال القدرات الرقمية، البيانات، المنصات، والخدمات القائمة على الإنترنت</w:t>
      </w:r>
      <w:r>
        <w:rPr>
          <w:rFonts w:ascii="Traditional Arabic" w:eastAsia="Times New Roman" w:hAnsi="Traditional Arabic" w:cs="Traditional Arabic" w:hint="cs"/>
          <w:sz w:val="32"/>
          <w:szCs w:val="32"/>
          <w:rtl/>
          <w:lang w:eastAsia="fr-FR"/>
        </w:rPr>
        <w:t>؛</w:t>
      </w:r>
    </w:p>
    <w:p w14:paraId="19DEA3BE" w14:textId="77777777" w:rsidR="0038043A" w:rsidRDefault="0038043A" w:rsidP="0038043A">
      <w:pPr>
        <w:bidi/>
        <w:spacing w:after="0" w:line="240" w:lineRule="auto"/>
        <w:ind w:firstLine="567"/>
        <w:jc w:val="both"/>
        <w:rPr>
          <w:rFonts w:ascii="Traditional Arabic" w:eastAsia="Times New Roman" w:hAnsi="Traditional Arabic" w:cs="Traditional Arabic"/>
          <w:sz w:val="32"/>
          <w:szCs w:val="32"/>
          <w:rtl/>
          <w:lang w:eastAsia="fr-FR"/>
        </w:rPr>
      </w:pPr>
      <w:r w:rsidRPr="0038043A">
        <w:rPr>
          <w:rFonts w:ascii="Traditional Arabic" w:eastAsia="Times New Roman" w:hAnsi="Traditional Arabic" w:cs="Traditional Arabic"/>
          <w:sz w:val="32"/>
          <w:szCs w:val="32"/>
          <w:rtl/>
          <w:lang w:eastAsia="fr-FR"/>
        </w:rPr>
        <w:t xml:space="preserve"> وفي السياق الجزائري، برزت مجموعة من المشاريع الريادية الرقمية التي تسعى إلى التكيّف مع التحولات العالمية في أنماط الخدمات، ومن بينها منصة </w:t>
      </w:r>
      <w:r w:rsidRPr="0038043A">
        <w:rPr>
          <w:rFonts w:ascii="Traditional Arabic" w:eastAsia="Times New Roman" w:hAnsi="Traditional Arabic" w:cs="Traditional Arabic"/>
          <w:b/>
          <w:bCs/>
          <w:sz w:val="32"/>
          <w:szCs w:val="32"/>
          <w:lang w:eastAsia="fr-FR"/>
        </w:rPr>
        <w:t>Bricoledz</w:t>
      </w:r>
      <w:r w:rsidRPr="0038043A">
        <w:rPr>
          <w:rFonts w:ascii="Traditional Arabic" w:eastAsia="Times New Roman" w:hAnsi="Traditional Arabic" w:cs="Traditional Arabic"/>
          <w:sz w:val="32"/>
          <w:szCs w:val="32"/>
          <w:lang w:eastAsia="fr-FR"/>
        </w:rPr>
        <w:t xml:space="preserve"> </w:t>
      </w:r>
      <w:r w:rsidRPr="0038043A">
        <w:rPr>
          <w:rFonts w:ascii="Traditional Arabic" w:eastAsia="Times New Roman" w:hAnsi="Traditional Arabic" w:cs="Traditional Arabic"/>
          <w:sz w:val="32"/>
          <w:szCs w:val="32"/>
          <w:rtl/>
          <w:lang w:eastAsia="fr-FR"/>
        </w:rPr>
        <w:t>باعتبارها منصة مبتكرة تعتمد على نموذج الاقتصاد التشاركي لتأجير الأدوات والم</w:t>
      </w:r>
      <w:r>
        <w:rPr>
          <w:rFonts w:ascii="Traditional Arabic" w:eastAsia="Times New Roman" w:hAnsi="Traditional Arabic" w:cs="Traditional Arabic"/>
          <w:sz w:val="32"/>
          <w:szCs w:val="32"/>
          <w:rtl/>
          <w:lang w:eastAsia="fr-FR"/>
        </w:rPr>
        <w:t>عدات بين الأفراد، مقدمة بذلك حلا جديد</w:t>
      </w:r>
      <w:r w:rsidRPr="0038043A">
        <w:rPr>
          <w:rFonts w:ascii="Traditional Arabic" w:eastAsia="Times New Roman" w:hAnsi="Traditional Arabic" w:cs="Traditional Arabic"/>
          <w:sz w:val="32"/>
          <w:szCs w:val="32"/>
          <w:rtl/>
          <w:lang w:eastAsia="fr-FR"/>
        </w:rPr>
        <w:t>ا لمشكل ارتفاع تكاليف اقتناء المعدات وتكرار استخدامها</w:t>
      </w:r>
      <w:r>
        <w:rPr>
          <w:rFonts w:ascii="Traditional Arabic" w:eastAsia="Times New Roman" w:hAnsi="Traditional Arabic" w:cs="Traditional Arabic" w:hint="cs"/>
          <w:sz w:val="32"/>
          <w:szCs w:val="32"/>
          <w:rtl/>
          <w:lang w:eastAsia="fr-FR"/>
        </w:rPr>
        <w:t>؛</w:t>
      </w:r>
    </w:p>
    <w:p w14:paraId="028CA969" w14:textId="77777777" w:rsidR="0038043A" w:rsidRDefault="0038043A" w:rsidP="0038043A">
      <w:pPr>
        <w:bidi/>
        <w:spacing w:after="0" w:line="240" w:lineRule="auto"/>
        <w:ind w:firstLine="567"/>
        <w:jc w:val="both"/>
        <w:rPr>
          <w:rFonts w:ascii="Traditional Arabic" w:eastAsia="Times New Roman" w:hAnsi="Traditional Arabic" w:cs="Traditional Arabic"/>
          <w:sz w:val="32"/>
          <w:szCs w:val="32"/>
          <w:rtl/>
          <w:lang w:eastAsia="fr-FR"/>
        </w:rPr>
      </w:pPr>
      <w:r w:rsidRPr="0038043A">
        <w:rPr>
          <w:rFonts w:ascii="Traditional Arabic" w:eastAsia="Times New Roman" w:hAnsi="Traditional Arabic" w:cs="Traditional Arabic"/>
          <w:sz w:val="32"/>
          <w:szCs w:val="32"/>
          <w:rtl/>
          <w:lang w:eastAsia="fr-FR"/>
        </w:rPr>
        <w:t>تسلّط هذه المداخلة الضوء على المحددات النظرية لريادة الأعمال الرقمية، وتشرح كيفية تجسيد منصة</w:t>
      </w:r>
      <w:r w:rsidRPr="0038043A">
        <w:rPr>
          <w:rFonts w:ascii="Traditional Arabic" w:eastAsia="Times New Roman" w:hAnsi="Traditional Arabic" w:cs="Traditional Arabic"/>
          <w:sz w:val="32"/>
          <w:szCs w:val="32"/>
          <w:lang w:eastAsia="fr-FR"/>
        </w:rPr>
        <w:t xml:space="preserve"> </w:t>
      </w:r>
      <w:r w:rsidRPr="0038043A">
        <w:rPr>
          <w:rFonts w:ascii="Traditional Arabic" w:eastAsia="Times New Roman" w:hAnsi="Traditional Arabic" w:cs="Traditional Arabic"/>
          <w:b/>
          <w:bCs/>
          <w:sz w:val="32"/>
          <w:szCs w:val="32"/>
          <w:lang w:eastAsia="fr-FR"/>
        </w:rPr>
        <w:t>Bricoledz</w:t>
      </w:r>
      <w:r w:rsidRPr="0038043A">
        <w:rPr>
          <w:rFonts w:ascii="Traditional Arabic" w:eastAsia="Times New Roman" w:hAnsi="Traditional Arabic" w:cs="Traditional Arabic"/>
          <w:sz w:val="32"/>
          <w:szCs w:val="32"/>
          <w:lang w:eastAsia="fr-FR"/>
        </w:rPr>
        <w:t xml:space="preserve"> </w:t>
      </w:r>
      <w:r w:rsidRPr="0038043A">
        <w:rPr>
          <w:rFonts w:ascii="Traditional Arabic" w:eastAsia="Times New Roman" w:hAnsi="Traditional Arabic" w:cs="Traditional Arabic"/>
          <w:sz w:val="32"/>
          <w:szCs w:val="32"/>
          <w:rtl/>
          <w:lang w:eastAsia="fr-FR"/>
        </w:rPr>
        <w:t>لهذه المفاهيم على أرض الواقع، كما تستعرض آليات عمل المنصة، سياسات الضمان،</w:t>
      </w:r>
      <w:r>
        <w:rPr>
          <w:rFonts w:ascii="Traditional Arabic" w:eastAsia="Times New Roman" w:hAnsi="Traditional Arabic" w:cs="Traditional Arabic"/>
          <w:sz w:val="32"/>
          <w:szCs w:val="32"/>
          <w:rtl/>
          <w:lang w:eastAsia="fr-FR"/>
        </w:rPr>
        <w:t xml:space="preserve"> مزاياها، ونموذجها التجاري، وصو</w:t>
      </w:r>
      <w:r>
        <w:rPr>
          <w:rFonts w:ascii="Traditional Arabic" w:eastAsia="Times New Roman" w:hAnsi="Traditional Arabic" w:cs="Traditional Arabic" w:hint="cs"/>
          <w:sz w:val="32"/>
          <w:szCs w:val="32"/>
          <w:rtl/>
          <w:lang w:eastAsia="fr-FR"/>
        </w:rPr>
        <w:t>ل</w:t>
      </w:r>
      <w:r w:rsidRPr="0038043A">
        <w:rPr>
          <w:rFonts w:ascii="Traditional Arabic" w:eastAsia="Times New Roman" w:hAnsi="Traditional Arabic" w:cs="Traditional Arabic"/>
          <w:sz w:val="32"/>
          <w:szCs w:val="32"/>
          <w:rtl/>
          <w:lang w:eastAsia="fr-FR"/>
        </w:rPr>
        <w:t>ا إلى نتائج وتوصيات يمكن أن تسهم في تطوير التجارب الريادية الرقمية في الجزائر</w:t>
      </w:r>
      <w:r w:rsidRPr="0038043A">
        <w:rPr>
          <w:rFonts w:ascii="Traditional Arabic" w:eastAsia="Times New Roman" w:hAnsi="Traditional Arabic" w:cs="Traditional Arabic"/>
          <w:sz w:val="32"/>
          <w:szCs w:val="32"/>
          <w:lang w:eastAsia="fr-FR"/>
        </w:rPr>
        <w:t>.</w:t>
      </w:r>
    </w:p>
    <w:p w14:paraId="501157CC" w14:textId="77777777" w:rsidR="0038043A" w:rsidRDefault="0038043A" w:rsidP="0038043A">
      <w:pPr>
        <w:bidi/>
        <w:spacing w:after="0" w:line="240" w:lineRule="auto"/>
        <w:ind w:firstLine="567"/>
        <w:jc w:val="both"/>
        <w:rPr>
          <w:rFonts w:ascii="Traditional Arabic" w:eastAsia="Times New Roman" w:hAnsi="Traditional Arabic" w:cs="Traditional Arabic"/>
          <w:sz w:val="32"/>
          <w:szCs w:val="32"/>
          <w:rtl/>
          <w:lang w:eastAsia="fr-FR"/>
        </w:rPr>
      </w:pPr>
      <w:r>
        <w:rPr>
          <w:rFonts w:ascii="Traditional Arabic" w:hAnsi="Traditional Arabic" w:cs="Traditional Arabic" w:hint="cs"/>
          <w:sz w:val="32"/>
          <w:szCs w:val="32"/>
          <w:rtl/>
        </w:rPr>
        <w:t xml:space="preserve">من خلال </w:t>
      </w:r>
      <w:proofErr w:type="spellStart"/>
      <w:r>
        <w:rPr>
          <w:rFonts w:ascii="Traditional Arabic" w:hAnsi="Traditional Arabic" w:cs="Traditional Arabic" w:hint="cs"/>
          <w:sz w:val="32"/>
          <w:szCs w:val="32"/>
          <w:rtl/>
        </w:rPr>
        <w:t>ماسبق</w:t>
      </w:r>
      <w:proofErr w:type="spellEnd"/>
      <w:r>
        <w:rPr>
          <w:rFonts w:ascii="Traditional Arabic" w:hAnsi="Traditional Arabic" w:cs="Traditional Arabic" w:hint="cs"/>
          <w:sz w:val="32"/>
          <w:szCs w:val="32"/>
          <w:rtl/>
        </w:rPr>
        <w:t xml:space="preserve"> يمكن طرح الإشكالية التالية: </w:t>
      </w:r>
      <w:r w:rsidRPr="0038043A">
        <w:rPr>
          <w:rFonts w:ascii="Traditional Arabic" w:hAnsi="Traditional Arabic" w:cs="Traditional Arabic"/>
          <w:sz w:val="32"/>
          <w:szCs w:val="32"/>
          <w:rtl/>
        </w:rPr>
        <w:t xml:space="preserve">كيف </w:t>
      </w:r>
      <w:r>
        <w:rPr>
          <w:rFonts w:ascii="Traditional Arabic" w:hAnsi="Traditional Arabic" w:cs="Traditional Arabic" w:hint="cs"/>
          <w:sz w:val="32"/>
          <w:szCs w:val="32"/>
          <w:rtl/>
        </w:rPr>
        <w:t>ساهمت</w:t>
      </w:r>
      <w:r w:rsidRPr="0038043A">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المنصة الرقمية</w:t>
      </w:r>
      <w:r w:rsidRPr="0038043A">
        <w:rPr>
          <w:rFonts w:ascii="Traditional Arabic" w:hAnsi="Traditional Arabic" w:cs="Traditional Arabic"/>
          <w:sz w:val="32"/>
          <w:szCs w:val="32"/>
        </w:rPr>
        <w:t xml:space="preserve"> Bricoledz </w:t>
      </w:r>
      <w:r w:rsidRPr="0038043A">
        <w:rPr>
          <w:rFonts w:ascii="Traditional Arabic" w:hAnsi="Traditional Arabic" w:cs="Traditional Arabic"/>
          <w:sz w:val="32"/>
          <w:szCs w:val="32"/>
          <w:rtl/>
        </w:rPr>
        <w:t xml:space="preserve">كنموذج للريادة الرقمية في </w:t>
      </w:r>
      <w:r>
        <w:rPr>
          <w:rFonts w:ascii="Traditional Arabic" w:hAnsi="Traditional Arabic" w:cs="Traditional Arabic" w:hint="cs"/>
          <w:sz w:val="32"/>
          <w:szCs w:val="32"/>
          <w:rtl/>
        </w:rPr>
        <w:t xml:space="preserve">خلق حلول </w:t>
      </w:r>
      <w:proofErr w:type="spellStart"/>
      <w:proofErr w:type="gramStart"/>
      <w:r>
        <w:rPr>
          <w:rFonts w:ascii="Traditional Arabic" w:hAnsi="Traditional Arabic" w:cs="Traditional Arabic" w:hint="cs"/>
          <w:sz w:val="32"/>
          <w:szCs w:val="32"/>
          <w:rtl/>
        </w:rPr>
        <w:t>إبتكارية</w:t>
      </w:r>
      <w:proofErr w:type="spellEnd"/>
      <w:r>
        <w:rPr>
          <w:rFonts w:ascii="Traditional Arabic" w:hAnsi="Traditional Arabic" w:cs="Traditional Arabic" w:hint="cs"/>
          <w:sz w:val="32"/>
          <w:szCs w:val="32"/>
          <w:rtl/>
        </w:rPr>
        <w:t xml:space="preserve"> </w:t>
      </w:r>
      <w:r w:rsidRPr="0038043A">
        <w:rPr>
          <w:rFonts w:ascii="Traditional Arabic" w:hAnsi="Traditional Arabic" w:cs="Traditional Arabic"/>
          <w:sz w:val="32"/>
          <w:szCs w:val="32"/>
          <w:rtl/>
        </w:rPr>
        <w:t>؟</w:t>
      </w:r>
      <w:proofErr w:type="gramEnd"/>
    </w:p>
    <w:p w14:paraId="22A4EB8A" w14:textId="7C3C985A" w:rsidR="0038043A" w:rsidRPr="0038043A" w:rsidRDefault="0038043A" w:rsidP="0038043A">
      <w:pPr>
        <w:bidi/>
        <w:spacing w:after="0" w:line="240" w:lineRule="auto"/>
        <w:ind w:firstLine="567"/>
        <w:jc w:val="both"/>
        <w:rPr>
          <w:rFonts w:ascii="Traditional Arabic" w:eastAsia="Times New Roman" w:hAnsi="Traditional Arabic" w:cs="Traditional Arabic"/>
          <w:sz w:val="32"/>
          <w:szCs w:val="32"/>
          <w:rtl/>
          <w:lang w:eastAsia="fr-FR"/>
        </w:rPr>
      </w:pPr>
      <w:r w:rsidRPr="0038043A">
        <w:rPr>
          <w:rFonts w:ascii="Traditional Arabic" w:hAnsi="Traditional Arabic" w:cs="Traditional Arabic"/>
          <w:sz w:val="32"/>
          <w:szCs w:val="32"/>
          <w:rtl/>
        </w:rPr>
        <w:t>من أجل الإجابة على الإشكالية</w:t>
      </w:r>
      <w:r>
        <w:rPr>
          <w:rFonts w:ascii="Traditional Arabic" w:hAnsi="Traditional Arabic" w:cs="Traditional Arabic" w:hint="cs"/>
          <w:sz w:val="32"/>
          <w:szCs w:val="32"/>
          <w:rtl/>
        </w:rPr>
        <w:t>، تم تقسيم المداخلة إلى:</w:t>
      </w:r>
    </w:p>
    <w:p w14:paraId="564E3181" w14:textId="12B81B10" w:rsidR="0038043A" w:rsidRDefault="0038043A" w:rsidP="0038043A">
      <w:pPr>
        <w:bidi/>
        <w:spacing w:after="0" w:line="240" w:lineRule="auto"/>
        <w:jc w:val="both"/>
        <w:rPr>
          <w:rFonts w:ascii="Traditional Arabic" w:hAnsi="Traditional Arabic" w:cs="Traditional Arabic"/>
          <w:sz w:val="32"/>
          <w:szCs w:val="32"/>
          <w:rtl/>
          <w:lang w:bidi="ar-DZ"/>
        </w:rPr>
      </w:pPr>
      <w:r w:rsidRPr="0038043A">
        <w:rPr>
          <w:rFonts w:ascii="Traditional Arabic" w:hAnsi="Traditional Arabic" w:cs="Traditional Arabic" w:hint="cs"/>
          <w:sz w:val="32"/>
          <w:szCs w:val="32"/>
          <w:rtl/>
        </w:rPr>
        <w:t>المحور الأول:</w:t>
      </w:r>
      <w:r w:rsidRPr="0038043A">
        <w:rPr>
          <w:rFonts w:ascii="Traditional Arabic" w:hAnsi="Traditional Arabic" w:cs="Traditional Arabic" w:hint="cs"/>
          <w:sz w:val="32"/>
          <w:szCs w:val="32"/>
          <w:rtl/>
          <w:lang w:bidi="ar-DZ"/>
        </w:rPr>
        <w:t xml:space="preserve"> </w:t>
      </w:r>
      <w:r w:rsidRPr="0038043A">
        <w:rPr>
          <w:rFonts w:ascii="Traditional Arabic" w:hAnsi="Traditional Arabic" w:cs="Traditional Arabic" w:hint="cs"/>
          <w:sz w:val="32"/>
          <w:szCs w:val="32"/>
          <w:rtl/>
          <w:lang w:bidi="ar-DZ"/>
        </w:rPr>
        <w:t>الطرح النظري لريادة الأعمال الرقمية</w:t>
      </w:r>
      <w:r>
        <w:rPr>
          <w:rFonts w:ascii="Traditional Arabic" w:hAnsi="Traditional Arabic" w:cs="Traditional Arabic" w:hint="cs"/>
          <w:sz w:val="32"/>
          <w:szCs w:val="32"/>
          <w:rtl/>
          <w:lang w:bidi="ar-DZ"/>
        </w:rPr>
        <w:t>؛</w:t>
      </w:r>
    </w:p>
    <w:p w14:paraId="7297DB9A" w14:textId="31534425" w:rsidR="0038043A" w:rsidRPr="0038043A" w:rsidRDefault="0038043A" w:rsidP="0038043A">
      <w:pPr>
        <w:pStyle w:val="Paragraphedeliste"/>
        <w:bidi/>
        <w:spacing w:after="0" w:line="240" w:lineRule="auto"/>
        <w:ind w:left="0"/>
        <w:jc w:val="both"/>
        <w:rPr>
          <w:rFonts w:ascii="Traditional Arabic" w:hAnsi="Traditional Arabic" w:cs="Traditional Arabic"/>
          <w:sz w:val="32"/>
          <w:szCs w:val="32"/>
          <w:rtl/>
        </w:rPr>
      </w:pPr>
      <w:r w:rsidRPr="0038043A">
        <w:rPr>
          <w:rFonts w:ascii="Traditional Arabic" w:hAnsi="Traditional Arabic" w:cs="Traditional Arabic"/>
          <w:sz w:val="32"/>
          <w:szCs w:val="32"/>
          <w:rtl/>
        </w:rPr>
        <w:t>المحور الثاني:</w:t>
      </w:r>
      <w:r w:rsidRPr="0038043A">
        <w:rPr>
          <w:rFonts w:ascii="Traditional Arabic" w:hAnsi="Traditional Arabic" w:cs="Traditional Arabic"/>
          <w:sz w:val="32"/>
          <w:szCs w:val="32"/>
          <w:rtl/>
        </w:rPr>
        <w:t xml:space="preserve"> </w:t>
      </w:r>
      <w:r w:rsidRPr="0038043A">
        <w:rPr>
          <w:rFonts w:ascii="Traditional Arabic" w:hAnsi="Traditional Arabic" w:cs="Traditional Arabic"/>
          <w:sz w:val="32"/>
          <w:szCs w:val="32"/>
          <w:rtl/>
          <w:lang w:bidi="ar-DZ"/>
        </w:rPr>
        <w:t xml:space="preserve">المنصة </w:t>
      </w:r>
      <w:proofErr w:type="gramStart"/>
      <w:r w:rsidRPr="0038043A">
        <w:rPr>
          <w:rFonts w:ascii="Traditional Arabic" w:hAnsi="Traditional Arabic" w:cs="Traditional Arabic"/>
          <w:sz w:val="32"/>
          <w:szCs w:val="32"/>
          <w:rtl/>
          <w:lang w:bidi="ar-DZ"/>
        </w:rPr>
        <w:t xml:space="preserve">الرقمية </w:t>
      </w:r>
      <w:r w:rsidRPr="0038043A">
        <w:rPr>
          <w:rFonts w:ascii="Traditional Arabic" w:hAnsi="Traditional Arabic" w:cs="Traditional Arabic"/>
          <w:sz w:val="32"/>
          <w:szCs w:val="32"/>
        </w:rPr>
        <w:t xml:space="preserve"> Bricoledz</w:t>
      </w:r>
      <w:proofErr w:type="gramEnd"/>
      <w:r w:rsidRPr="0038043A">
        <w:rPr>
          <w:rFonts w:ascii="Traditional Arabic" w:hAnsi="Traditional Arabic" w:cs="Traditional Arabic"/>
          <w:sz w:val="32"/>
          <w:szCs w:val="32"/>
          <w:rtl/>
        </w:rPr>
        <w:t xml:space="preserve"> كنموذج مبتكر في ريادة الأعمال الرقمية</w:t>
      </w:r>
      <w:r w:rsidRPr="0038043A">
        <w:rPr>
          <w:rFonts w:ascii="Traditional Arabic" w:hAnsi="Traditional Arabic" w:cs="Traditional Arabic"/>
          <w:sz w:val="32"/>
          <w:szCs w:val="32"/>
          <w:rtl/>
        </w:rPr>
        <w:t>.</w:t>
      </w:r>
    </w:p>
    <w:p w14:paraId="3BF2F46D" w14:textId="77777777" w:rsidR="0038043A" w:rsidRPr="0038043A" w:rsidRDefault="0038043A" w:rsidP="0038043A">
      <w:pPr>
        <w:bidi/>
        <w:spacing w:after="0" w:line="240" w:lineRule="auto"/>
        <w:jc w:val="both"/>
        <w:rPr>
          <w:rFonts w:ascii="Traditional Arabic" w:hAnsi="Traditional Arabic" w:cs="Traditional Arabic"/>
          <w:sz w:val="32"/>
          <w:szCs w:val="32"/>
          <w:rtl/>
        </w:rPr>
      </w:pPr>
    </w:p>
    <w:p w14:paraId="73AE7814" w14:textId="01A2E6C9" w:rsidR="00063500" w:rsidRDefault="00F40D13" w:rsidP="00F40D13">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المحور الأول:</w:t>
      </w:r>
      <w:r w:rsidR="00826576">
        <w:rPr>
          <w:rFonts w:ascii="Traditional Arabic" w:hAnsi="Traditional Arabic" w:cs="Traditional Arabic" w:hint="cs"/>
          <w:b/>
          <w:bCs/>
          <w:sz w:val="32"/>
          <w:szCs w:val="32"/>
          <w:rtl/>
          <w:lang w:bidi="ar-DZ"/>
        </w:rPr>
        <w:t xml:space="preserve"> الطرح النظري لريادة الأعمال الرقمية</w:t>
      </w:r>
    </w:p>
    <w:p w14:paraId="3F0DA24C" w14:textId="673D12D3" w:rsidR="001E23C8" w:rsidRDefault="00063500" w:rsidP="00063500">
      <w:pPr>
        <w:bidi/>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w:t>
      </w:r>
      <w:r w:rsidR="001E23C8">
        <w:rPr>
          <w:rFonts w:ascii="Traditional Arabic" w:hAnsi="Traditional Arabic" w:cs="Traditional Arabic" w:hint="cs"/>
          <w:b/>
          <w:bCs/>
          <w:sz w:val="32"/>
          <w:szCs w:val="32"/>
          <w:rtl/>
          <w:lang w:bidi="ar-DZ"/>
        </w:rPr>
        <w:t>-1-مفهوم ريادة الاعمال الرقمية</w:t>
      </w:r>
    </w:p>
    <w:p w14:paraId="341A5B52" w14:textId="5F6257BA" w:rsidR="006531C4" w:rsidRDefault="001E23C8" w:rsidP="001E23C8">
      <w:pPr>
        <w:bidi/>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w:t>
      </w:r>
      <w:r w:rsidR="00033068">
        <w:rPr>
          <w:rFonts w:ascii="Traditional Arabic" w:hAnsi="Traditional Arabic" w:cs="Traditional Arabic" w:hint="cs"/>
          <w:b/>
          <w:bCs/>
          <w:sz w:val="32"/>
          <w:szCs w:val="32"/>
          <w:rtl/>
          <w:lang w:bidi="ar-DZ"/>
        </w:rPr>
        <w:t>-</w:t>
      </w:r>
      <w:r w:rsidR="00FB69EB" w:rsidRPr="00FB69EB">
        <w:rPr>
          <w:rFonts w:ascii="Traditional Arabic" w:hAnsi="Traditional Arabic" w:cs="Traditional Arabic"/>
          <w:b/>
          <w:bCs/>
          <w:sz w:val="32"/>
          <w:szCs w:val="32"/>
          <w:rtl/>
          <w:lang w:bidi="ar-DZ"/>
        </w:rPr>
        <w:t>ريادة ال</w:t>
      </w:r>
      <w:r w:rsidR="00FB69EB">
        <w:rPr>
          <w:rFonts w:ascii="Traditional Arabic" w:hAnsi="Traditional Arabic" w:cs="Traditional Arabic" w:hint="cs"/>
          <w:b/>
          <w:bCs/>
          <w:sz w:val="32"/>
          <w:szCs w:val="32"/>
          <w:rtl/>
          <w:lang w:bidi="ar-DZ"/>
        </w:rPr>
        <w:t>أ</w:t>
      </w:r>
      <w:r w:rsidR="00FB69EB" w:rsidRPr="00FB69EB">
        <w:rPr>
          <w:rFonts w:ascii="Traditional Arabic" w:hAnsi="Traditional Arabic" w:cs="Traditional Arabic"/>
          <w:b/>
          <w:bCs/>
          <w:sz w:val="32"/>
          <w:szCs w:val="32"/>
          <w:rtl/>
          <w:lang w:bidi="ar-DZ"/>
        </w:rPr>
        <w:t>عمال الرقمية</w:t>
      </w:r>
    </w:p>
    <w:p w14:paraId="458A89E6" w14:textId="294BC577" w:rsidR="0078608F" w:rsidRPr="00184CBE" w:rsidRDefault="00184CBE" w:rsidP="00033068">
      <w:pPr>
        <w:bidi/>
        <w:ind w:firstLine="567"/>
        <w:jc w:val="both"/>
        <w:rPr>
          <w:rFonts w:ascii="Traditional Arabic" w:hAnsi="Traditional Arabic" w:cs="Traditional Arabic"/>
          <w:b/>
          <w:bCs/>
          <w:sz w:val="32"/>
          <w:szCs w:val="32"/>
          <w:rtl/>
          <w:lang w:bidi="ar-DZ"/>
        </w:rPr>
      </w:pPr>
      <w:r w:rsidRPr="00184CBE">
        <w:rPr>
          <w:rFonts w:ascii="Traditional Arabic" w:hAnsi="Traditional Arabic" w:cs="Traditional Arabic"/>
          <w:sz w:val="32"/>
          <w:szCs w:val="32"/>
          <w:rtl/>
        </w:rPr>
        <w:t>قبل التطرق إلى مفهوم ريادة الأعمال الرقمية، من المهم التوقف أولا عند مفهوم ريادة الأعمال ال</w:t>
      </w:r>
      <w:r>
        <w:rPr>
          <w:rFonts w:ascii="Traditional Arabic" w:hAnsi="Traditional Arabic" w:cs="Traditional Arabic" w:hint="cs"/>
          <w:sz w:val="32"/>
          <w:szCs w:val="32"/>
          <w:rtl/>
        </w:rPr>
        <w:t>تي تعرف على</w:t>
      </w:r>
      <w:r w:rsidR="0078608F">
        <w:rPr>
          <w:rFonts w:ascii="Traditional Arabic" w:hAnsi="Traditional Arabic" w:cs="Traditional Arabic" w:hint="cs"/>
          <w:sz w:val="32"/>
          <w:szCs w:val="32"/>
          <w:rtl/>
          <w:lang w:bidi="ar-DZ"/>
        </w:rPr>
        <w:t xml:space="preserve"> </w:t>
      </w:r>
      <w:r w:rsidR="00033068">
        <w:rPr>
          <w:rFonts w:ascii="Traditional Arabic" w:hAnsi="Traditional Arabic" w:cs="Traditional Arabic" w:hint="cs"/>
          <w:sz w:val="32"/>
          <w:szCs w:val="32"/>
          <w:rtl/>
          <w:lang w:bidi="ar-DZ"/>
        </w:rPr>
        <w:t>أ</w:t>
      </w:r>
      <w:r w:rsidR="0078608F">
        <w:rPr>
          <w:rFonts w:ascii="Traditional Arabic" w:hAnsi="Traditional Arabic" w:cs="Traditional Arabic" w:hint="cs"/>
          <w:sz w:val="32"/>
          <w:szCs w:val="32"/>
          <w:rtl/>
          <w:lang w:bidi="ar-DZ"/>
        </w:rPr>
        <w:t xml:space="preserve">نها "أي محاولة لإنشاء </w:t>
      </w:r>
      <w:r w:rsidR="00033068">
        <w:rPr>
          <w:rFonts w:ascii="Traditional Arabic" w:hAnsi="Traditional Arabic" w:cs="Traditional Arabic" w:hint="cs"/>
          <w:sz w:val="32"/>
          <w:szCs w:val="32"/>
          <w:rtl/>
          <w:lang w:bidi="ar-DZ"/>
        </w:rPr>
        <w:t>أ</w:t>
      </w:r>
      <w:r w:rsidR="0078608F">
        <w:rPr>
          <w:rFonts w:ascii="Traditional Arabic" w:hAnsi="Traditional Arabic" w:cs="Traditional Arabic" w:hint="cs"/>
          <w:sz w:val="32"/>
          <w:szCs w:val="32"/>
          <w:rtl/>
          <w:lang w:bidi="ar-DZ"/>
        </w:rPr>
        <w:t xml:space="preserve">عمال تجارية جديدة </w:t>
      </w:r>
      <w:r w:rsidR="00F14894">
        <w:rPr>
          <w:rFonts w:ascii="Traditional Arabic" w:hAnsi="Traditional Arabic" w:cs="Traditional Arabic" w:hint="cs"/>
          <w:sz w:val="32"/>
          <w:szCs w:val="32"/>
          <w:rtl/>
          <w:lang w:bidi="ar-DZ"/>
        </w:rPr>
        <w:t>أ</w:t>
      </w:r>
      <w:r w:rsidR="0078608F">
        <w:rPr>
          <w:rFonts w:ascii="Traditional Arabic" w:hAnsi="Traditional Arabic" w:cs="Traditional Arabic" w:hint="cs"/>
          <w:sz w:val="32"/>
          <w:szCs w:val="32"/>
          <w:rtl/>
          <w:lang w:bidi="ar-DZ"/>
        </w:rPr>
        <w:t xml:space="preserve">و انشاء مشاريع جديدة، مثل الاعمال الحرة او مؤسسات جديدة </w:t>
      </w:r>
      <w:r w:rsidR="00E743E1">
        <w:rPr>
          <w:rFonts w:ascii="Traditional Arabic" w:hAnsi="Traditional Arabic" w:cs="Traditional Arabic" w:hint="cs"/>
          <w:sz w:val="32"/>
          <w:szCs w:val="32"/>
          <w:rtl/>
          <w:lang w:bidi="ar-DZ"/>
        </w:rPr>
        <w:t>أ</w:t>
      </w:r>
      <w:r w:rsidR="0078608F">
        <w:rPr>
          <w:rFonts w:ascii="Traditional Arabic" w:hAnsi="Traditional Arabic" w:cs="Traditional Arabic" w:hint="cs"/>
          <w:sz w:val="32"/>
          <w:szCs w:val="32"/>
          <w:rtl/>
          <w:lang w:bidi="ar-DZ"/>
        </w:rPr>
        <w:t>و توسيع نشاط تجاري قائم من قبل فرد او مجموعة من الافراد، كما تعرف ب</w:t>
      </w:r>
      <w:r w:rsidR="00E743E1">
        <w:rPr>
          <w:rFonts w:ascii="Traditional Arabic" w:hAnsi="Traditional Arabic" w:cs="Traditional Arabic" w:hint="cs"/>
          <w:sz w:val="32"/>
          <w:szCs w:val="32"/>
          <w:rtl/>
          <w:lang w:bidi="ar-DZ"/>
        </w:rPr>
        <w:t>أ</w:t>
      </w:r>
      <w:r w:rsidR="0078608F">
        <w:rPr>
          <w:rFonts w:ascii="Traditional Arabic" w:hAnsi="Traditional Arabic" w:cs="Traditional Arabic" w:hint="cs"/>
          <w:sz w:val="32"/>
          <w:szCs w:val="32"/>
          <w:rtl/>
          <w:lang w:bidi="ar-DZ"/>
        </w:rPr>
        <w:t>نها عملية خلق القيمة عن طريق استثمار الفرصة من خلال موارد متفردة</w:t>
      </w:r>
      <w:r>
        <w:rPr>
          <w:rFonts w:ascii="Traditional Arabic" w:hAnsi="Traditional Arabic" w:cs="Traditional Arabic" w:hint="cs"/>
          <w:sz w:val="32"/>
          <w:szCs w:val="32"/>
          <w:rtl/>
          <w:lang w:bidi="ar-DZ"/>
        </w:rPr>
        <w:t>"</w:t>
      </w:r>
      <w:r w:rsidR="0078608F">
        <w:rPr>
          <w:rFonts w:ascii="Traditional Arabic" w:hAnsi="Traditional Arabic" w:cs="Traditional Arabic" w:hint="cs"/>
          <w:sz w:val="32"/>
          <w:szCs w:val="32"/>
          <w:rtl/>
          <w:lang w:bidi="ar-DZ"/>
        </w:rPr>
        <w:t>.</w:t>
      </w:r>
      <w:sdt>
        <w:sdtPr>
          <w:rPr>
            <w:rFonts w:ascii="Traditional Arabic" w:hAnsi="Traditional Arabic" w:cs="Traditional Arabic" w:hint="cs"/>
            <w:sz w:val="32"/>
            <w:szCs w:val="32"/>
            <w:rtl/>
            <w:lang w:bidi="ar-DZ"/>
          </w:rPr>
          <w:id w:val="-532427428"/>
          <w:citation/>
        </w:sdtPr>
        <w:sdtEndPr/>
        <w:sdtContent>
          <w:r w:rsidR="0078608F">
            <w:rPr>
              <w:rFonts w:ascii="Traditional Arabic" w:hAnsi="Traditional Arabic" w:cs="Traditional Arabic"/>
              <w:sz w:val="32"/>
              <w:szCs w:val="32"/>
              <w:rtl/>
              <w:lang w:bidi="ar-DZ"/>
            </w:rPr>
            <w:fldChar w:fldCharType="begin"/>
          </w:r>
          <w:r w:rsidR="00681907">
            <w:rPr>
              <w:rFonts w:ascii="Traditional Arabic" w:hAnsi="Traditional Arabic" w:cs="Traditional Arabic"/>
              <w:sz w:val="32"/>
              <w:szCs w:val="32"/>
              <w:lang w:bidi="ar-DZ"/>
            </w:rPr>
            <w:instrText xml:space="preserve">CITATION </w:instrText>
          </w:r>
          <w:r w:rsidR="00681907">
            <w:rPr>
              <w:rFonts w:ascii="Traditional Arabic" w:hAnsi="Traditional Arabic" w:cs="Traditional Arabic"/>
              <w:sz w:val="32"/>
              <w:szCs w:val="32"/>
              <w:rtl/>
              <w:lang w:bidi="ar-DZ"/>
            </w:rPr>
            <w:instrText>صكو191</w:instrText>
          </w:r>
          <w:r w:rsidR="00681907">
            <w:rPr>
              <w:rFonts w:ascii="Traditional Arabic" w:hAnsi="Traditional Arabic" w:cs="Traditional Arabic"/>
              <w:sz w:val="32"/>
              <w:szCs w:val="32"/>
              <w:lang w:bidi="ar-DZ"/>
            </w:rPr>
            <w:instrText xml:space="preserve"> \p 43 \l 5121 </w:instrText>
          </w:r>
          <w:r w:rsidR="0078608F">
            <w:rPr>
              <w:rFonts w:ascii="Traditional Arabic" w:hAnsi="Traditional Arabic" w:cs="Traditional Arabic"/>
              <w:sz w:val="32"/>
              <w:szCs w:val="32"/>
              <w:rtl/>
              <w:lang w:bidi="ar-DZ"/>
            </w:rPr>
            <w:fldChar w:fldCharType="separate"/>
          </w:r>
          <w:r w:rsidR="00681907">
            <w:rPr>
              <w:rFonts w:ascii="Traditional Arabic" w:hAnsi="Traditional Arabic" w:cs="Traditional Arabic"/>
              <w:noProof/>
              <w:sz w:val="32"/>
              <w:szCs w:val="32"/>
              <w:rtl/>
              <w:lang w:bidi="ar-DZ"/>
            </w:rPr>
            <w:t xml:space="preserve"> </w:t>
          </w:r>
          <w:r w:rsidR="00681907" w:rsidRPr="00681907">
            <w:rPr>
              <w:rFonts w:ascii="Traditional Arabic" w:hAnsi="Traditional Arabic" w:cs="Traditional Arabic" w:hint="cs"/>
              <w:noProof/>
              <w:sz w:val="32"/>
              <w:szCs w:val="32"/>
              <w:rtl/>
              <w:lang w:bidi="ar-DZ"/>
            </w:rPr>
            <w:t>(صكوشي و مجدل، 2019، صفحة 43)</w:t>
          </w:r>
          <w:r w:rsidR="0078608F">
            <w:rPr>
              <w:rFonts w:ascii="Traditional Arabic" w:hAnsi="Traditional Arabic" w:cs="Traditional Arabic"/>
              <w:sz w:val="32"/>
              <w:szCs w:val="32"/>
              <w:rtl/>
              <w:lang w:bidi="ar-DZ"/>
            </w:rPr>
            <w:fldChar w:fldCharType="end"/>
          </w:r>
        </w:sdtContent>
      </w:sdt>
    </w:p>
    <w:p w14:paraId="2EC92A07" w14:textId="393AAE32" w:rsidR="00123DC9" w:rsidRDefault="0059722A" w:rsidP="00033068">
      <w:pPr>
        <w:bidi/>
        <w:ind w:firstLine="567"/>
        <w:jc w:val="both"/>
        <w:rPr>
          <w:rFonts w:ascii="Traditional Arabic" w:hAnsi="Traditional Arabic" w:cs="Traditional Arabic"/>
          <w:sz w:val="32"/>
          <w:szCs w:val="32"/>
        </w:rPr>
      </w:pPr>
      <w:r>
        <w:rPr>
          <w:rFonts w:ascii="Traditional Arabic" w:hAnsi="Traditional Arabic" w:cs="Traditional Arabic" w:hint="cs"/>
          <w:sz w:val="32"/>
          <w:szCs w:val="32"/>
          <w:rtl/>
        </w:rPr>
        <w:t>أ</w:t>
      </w:r>
      <w:r w:rsidR="00D46848" w:rsidRPr="00D46848">
        <w:rPr>
          <w:rFonts w:ascii="Traditional Arabic" w:hAnsi="Traditional Arabic" w:cs="Traditional Arabic" w:hint="cs"/>
          <w:sz w:val="32"/>
          <w:szCs w:val="32"/>
          <w:rtl/>
        </w:rPr>
        <w:t>ما ريادة</w:t>
      </w:r>
      <w:r w:rsidR="00191D68" w:rsidRPr="00D46848">
        <w:rPr>
          <w:rFonts w:ascii="Traditional Arabic" w:hAnsi="Traditional Arabic" w:cs="Traditional Arabic" w:hint="cs"/>
          <w:sz w:val="32"/>
          <w:szCs w:val="32"/>
          <w:rtl/>
        </w:rPr>
        <w:t xml:space="preserve"> ال</w:t>
      </w:r>
      <w:r w:rsidR="00EF5402">
        <w:rPr>
          <w:rFonts w:ascii="Traditional Arabic" w:hAnsi="Traditional Arabic" w:cs="Traditional Arabic" w:hint="cs"/>
          <w:sz w:val="32"/>
          <w:szCs w:val="32"/>
          <w:rtl/>
        </w:rPr>
        <w:t>أ</w:t>
      </w:r>
      <w:r w:rsidR="00191D68" w:rsidRPr="00D46848">
        <w:rPr>
          <w:rFonts w:ascii="Traditional Arabic" w:hAnsi="Traditional Arabic" w:cs="Traditional Arabic" w:hint="cs"/>
          <w:sz w:val="32"/>
          <w:szCs w:val="32"/>
          <w:rtl/>
        </w:rPr>
        <w:t xml:space="preserve">عمال الرقمية </w:t>
      </w:r>
      <w:r w:rsidR="00D46848" w:rsidRPr="00D46848">
        <w:rPr>
          <w:rFonts w:ascii="Traditional Arabic" w:hAnsi="Traditional Arabic" w:cs="Traditional Arabic" w:hint="cs"/>
          <w:sz w:val="32"/>
          <w:szCs w:val="32"/>
          <w:rtl/>
        </w:rPr>
        <w:t>فهي</w:t>
      </w:r>
      <w:r w:rsidR="00191D68">
        <w:rPr>
          <w:rFonts w:ascii="Traditional Arabic" w:hAnsi="Traditional Arabic" w:cs="Traditional Arabic" w:hint="cs"/>
          <w:b/>
          <w:bCs/>
          <w:sz w:val="32"/>
          <w:szCs w:val="32"/>
          <w:rtl/>
        </w:rPr>
        <w:t xml:space="preserve"> </w:t>
      </w:r>
      <w:r w:rsidR="002065D5" w:rsidRPr="002065D5">
        <w:rPr>
          <w:rFonts w:ascii="Traditional Arabic" w:hAnsi="Traditional Arabic" w:cs="Traditional Arabic"/>
          <w:b/>
          <w:bCs/>
          <w:sz w:val="32"/>
          <w:szCs w:val="32"/>
          <w:rtl/>
        </w:rPr>
        <w:t>"</w:t>
      </w:r>
      <w:r w:rsidR="008A5C6C" w:rsidRPr="002065D5">
        <w:rPr>
          <w:rFonts w:ascii="Traditional Arabic" w:hAnsi="Traditional Arabic" w:cs="Traditional Arabic" w:hint="cs"/>
          <w:sz w:val="32"/>
          <w:szCs w:val="32"/>
          <w:rtl/>
        </w:rPr>
        <w:t>تأس</w:t>
      </w:r>
      <w:r w:rsidR="00681907">
        <w:rPr>
          <w:rFonts w:ascii="Traditional Arabic" w:hAnsi="Traditional Arabic" w:cs="Traditional Arabic" w:hint="cs"/>
          <w:sz w:val="32"/>
          <w:szCs w:val="32"/>
          <w:rtl/>
        </w:rPr>
        <w:t>ي</w:t>
      </w:r>
      <w:r w:rsidR="008A5C6C" w:rsidRPr="002065D5">
        <w:rPr>
          <w:rFonts w:ascii="Traditional Arabic" w:hAnsi="Traditional Arabic" w:cs="Traditional Arabic" w:hint="cs"/>
          <w:sz w:val="32"/>
          <w:szCs w:val="32"/>
          <w:rtl/>
        </w:rPr>
        <w:t>س</w:t>
      </w:r>
      <w:r w:rsidR="002065D5" w:rsidRPr="002065D5">
        <w:rPr>
          <w:rFonts w:ascii="Traditional Arabic" w:hAnsi="Traditional Arabic" w:cs="Traditional Arabic"/>
          <w:sz w:val="32"/>
          <w:szCs w:val="32"/>
          <w:rtl/>
        </w:rPr>
        <w:t xml:space="preserve"> </w:t>
      </w:r>
      <w:r w:rsidR="008A5C6C" w:rsidRPr="002065D5">
        <w:rPr>
          <w:rFonts w:ascii="Traditional Arabic" w:hAnsi="Traditional Arabic" w:cs="Traditional Arabic" w:hint="cs"/>
          <w:sz w:val="32"/>
          <w:szCs w:val="32"/>
          <w:rtl/>
        </w:rPr>
        <w:t>مشاريع</w:t>
      </w:r>
      <w:r w:rsidR="002065D5" w:rsidRPr="002065D5">
        <w:rPr>
          <w:rFonts w:ascii="Traditional Arabic" w:hAnsi="Traditional Arabic" w:cs="Traditional Arabic"/>
          <w:sz w:val="32"/>
          <w:szCs w:val="32"/>
          <w:rtl/>
        </w:rPr>
        <w:t xml:space="preserve"> </w:t>
      </w:r>
      <w:proofErr w:type="spellStart"/>
      <w:r w:rsidR="002065D5" w:rsidRPr="002065D5">
        <w:rPr>
          <w:rFonts w:ascii="Traditional Arabic" w:hAnsi="Traditional Arabic" w:cs="Traditional Arabic"/>
          <w:sz w:val="32"/>
          <w:szCs w:val="32"/>
          <w:rtl/>
        </w:rPr>
        <w:t>جدیدة</w:t>
      </w:r>
      <w:proofErr w:type="spellEnd"/>
      <w:r w:rsidR="002065D5" w:rsidRPr="002065D5">
        <w:rPr>
          <w:rFonts w:ascii="Traditional Arabic" w:hAnsi="Traditional Arabic" w:cs="Traditional Arabic"/>
          <w:sz w:val="32"/>
          <w:szCs w:val="32"/>
          <w:rtl/>
        </w:rPr>
        <w:t xml:space="preserve"> </w:t>
      </w:r>
      <w:proofErr w:type="spellStart"/>
      <w:r w:rsidR="002065D5" w:rsidRPr="002065D5">
        <w:rPr>
          <w:rFonts w:ascii="Traditional Arabic" w:hAnsi="Traditional Arabic" w:cs="Traditional Arabic"/>
          <w:sz w:val="32"/>
          <w:szCs w:val="32"/>
          <w:rtl/>
        </w:rPr>
        <w:t>وتحویل</w:t>
      </w:r>
      <w:proofErr w:type="spellEnd"/>
      <w:r w:rsidR="002065D5" w:rsidRPr="002065D5">
        <w:rPr>
          <w:rFonts w:ascii="Traditional Arabic" w:hAnsi="Traditional Arabic" w:cs="Traditional Arabic"/>
          <w:sz w:val="32"/>
          <w:szCs w:val="32"/>
          <w:rtl/>
        </w:rPr>
        <w:t xml:space="preserve"> </w:t>
      </w:r>
      <w:r w:rsidR="008A5C6C" w:rsidRPr="002065D5">
        <w:rPr>
          <w:rFonts w:ascii="Traditional Arabic" w:hAnsi="Traditional Arabic" w:cs="Traditional Arabic" w:hint="cs"/>
          <w:sz w:val="32"/>
          <w:szCs w:val="32"/>
          <w:rtl/>
        </w:rPr>
        <w:t>مشاريع</w:t>
      </w:r>
      <w:r w:rsidR="002065D5" w:rsidRPr="002065D5">
        <w:rPr>
          <w:rFonts w:ascii="Traditional Arabic" w:hAnsi="Traditional Arabic" w:cs="Traditional Arabic"/>
          <w:sz w:val="32"/>
          <w:szCs w:val="32"/>
          <w:rtl/>
        </w:rPr>
        <w:t xml:space="preserve"> قائمة، عن </w:t>
      </w:r>
      <w:r w:rsidR="008A5C6C" w:rsidRPr="002065D5">
        <w:rPr>
          <w:rFonts w:ascii="Traditional Arabic" w:hAnsi="Traditional Arabic" w:cs="Traditional Arabic" w:hint="cs"/>
          <w:sz w:val="32"/>
          <w:szCs w:val="32"/>
          <w:rtl/>
        </w:rPr>
        <w:t>طريق</w:t>
      </w:r>
      <w:r w:rsidR="002065D5" w:rsidRPr="002065D5">
        <w:rPr>
          <w:rFonts w:ascii="Traditional Arabic" w:hAnsi="Traditional Arabic" w:cs="Traditional Arabic"/>
          <w:sz w:val="32"/>
          <w:szCs w:val="32"/>
          <w:rtl/>
        </w:rPr>
        <w:t xml:space="preserve"> </w:t>
      </w:r>
      <w:r w:rsidR="00EB3CA7" w:rsidRPr="002065D5">
        <w:rPr>
          <w:rFonts w:ascii="Traditional Arabic" w:hAnsi="Traditional Arabic" w:cs="Traditional Arabic" w:hint="cs"/>
          <w:sz w:val="32"/>
          <w:szCs w:val="32"/>
          <w:rtl/>
        </w:rPr>
        <w:t>تقنيات</w:t>
      </w:r>
      <w:r w:rsidR="002065D5" w:rsidRPr="002065D5">
        <w:rPr>
          <w:rFonts w:ascii="Traditional Arabic" w:hAnsi="Traditional Arabic" w:cs="Traditional Arabic"/>
          <w:sz w:val="32"/>
          <w:szCs w:val="32"/>
          <w:rtl/>
        </w:rPr>
        <w:t xml:space="preserve"> </w:t>
      </w:r>
      <w:r w:rsidR="00EB3CA7" w:rsidRPr="002065D5">
        <w:rPr>
          <w:rFonts w:ascii="Traditional Arabic" w:hAnsi="Traditional Arabic" w:cs="Traditional Arabic" w:hint="cs"/>
          <w:sz w:val="32"/>
          <w:szCs w:val="32"/>
          <w:rtl/>
        </w:rPr>
        <w:t>رقمية</w:t>
      </w:r>
      <w:r w:rsidR="002065D5" w:rsidRPr="002065D5">
        <w:rPr>
          <w:rFonts w:ascii="Traditional Arabic" w:hAnsi="Traditional Arabic" w:cs="Traditional Arabic"/>
          <w:sz w:val="32"/>
          <w:szCs w:val="32"/>
          <w:rtl/>
        </w:rPr>
        <w:t xml:space="preserve"> </w:t>
      </w:r>
      <w:proofErr w:type="spellStart"/>
      <w:r w:rsidR="002065D5" w:rsidRPr="002065D5">
        <w:rPr>
          <w:rFonts w:ascii="Traditional Arabic" w:hAnsi="Traditional Arabic" w:cs="Traditional Arabic"/>
          <w:sz w:val="32"/>
          <w:szCs w:val="32"/>
          <w:rtl/>
        </w:rPr>
        <w:t>جدیدة</w:t>
      </w:r>
      <w:proofErr w:type="spellEnd"/>
      <w:r w:rsidR="002065D5" w:rsidRPr="002065D5">
        <w:rPr>
          <w:rFonts w:ascii="Traditional Arabic" w:hAnsi="Traditional Arabic" w:cs="Traditional Arabic"/>
          <w:sz w:val="32"/>
          <w:szCs w:val="32"/>
          <w:rtl/>
        </w:rPr>
        <w:t xml:space="preserve">، أو استخدام </w:t>
      </w:r>
      <w:proofErr w:type="spellStart"/>
      <w:r w:rsidR="002065D5" w:rsidRPr="002065D5">
        <w:rPr>
          <w:rFonts w:ascii="Traditional Arabic" w:hAnsi="Traditional Arabic" w:cs="Traditional Arabic"/>
          <w:sz w:val="32"/>
          <w:szCs w:val="32"/>
          <w:rtl/>
        </w:rPr>
        <w:t>جدید</w:t>
      </w:r>
      <w:proofErr w:type="spellEnd"/>
      <w:r w:rsidR="002065D5" w:rsidRPr="002065D5">
        <w:rPr>
          <w:rFonts w:ascii="Traditional Arabic" w:hAnsi="Traditional Arabic" w:cs="Traditional Arabic"/>
          <w:sz w:val="32"/>
          <w:szCs w:val="32"/>
          <w:rtl/>
        </w:rPr>
        <w:t xml:space="preserve"> لهذه </w:t>
      </w:r>
      <w:proofErr w:type="spellStart"/>
      <w:r w:rsidR="002065D5" w:rsidRPr="002065D5">
        <w:rPr>
          <w:rFonts w:ascii="Traditional Arabic" w:hAnsi="Traditional Arabic" w:cs="Traditional Arabic"/>
          <w:sz w:val="32"/>
          <w:szCs w:val="32"/>
          <w:rtl/>
        </w:rPr>
        <w:t>التقنیات</w:t>
      </w:r>
      <w:proofErr w:type="spellEnd"/>
      <w:r w:rsidR="002065D5" w:rsidRPr="002065D5">
        <w:rPr>
          <w:rFonts w:ascii="Traditional Arabic" w:hAnsi="Traditional Arabic" w:cs="Traditional Arabic"/>
          <w:sz w:val="32"/>
          <w:szCs w:val="32"/>
          <w:rtl/>
        </w:rPr>
        <w:t xml:space="preserve"> </w:t>
      </w:r>
      <w:proofErr w:type="spellStart"/>
      <w:r w:rsidR="002065D5" w:rsidRPr="002065D5">
        <w:rPr>
          <w:rFonts w:ascii="Traditional Arabic" w:hAnsi="Traditional Arabic" w:cs="Traditional Arabic"/>
          <w:sz w:val="32"/>
          <w:szCs w:val="32"/>
          <w:rtl/>
        </w:rPr>
        <w:t>والإستفادة</w:t>
      </w:r>
      <w:proofErr w:type="spellEnd"/>
      <w:r w:rsidR="002065D5" w:rsidRPr="002065D5">
        <w:rPr>
          <w:rFonts w:ascii="Traditional Arabic" w:hAnsi="Traditional Arabic" w:cs="Traditional Arabic"/>
          <w:sz w:val="32"/>
          <w:szCs w:val="32"/>
          <w:rtl/>
        </w:rPr>
        <w:t xml:space="preserve"> منها في </w:t>
      </w:r>
      <w:proofErr w:type="spellStart"/>
      <w:r w:rsidR="002065D5" w:rsidRPr="002065D5">
        <w:rPr>
          <w:rFonts w:ascii="Traditional Arabic" w:hAnsi="Traditional Arabic" w:cs="Traditional Arabic"/>
          <w:sz w:val="32"/>
          <w:szCs w:val="32"/>
          <w:rtl/>
        </w:rPr>
        <w:t>تقدیم</w:t>
      </w:r>
      <w:proofErr w:type="spellEnd"/>
      <w:r w:rsidR="002065D5" w:rsidRPr="002065D5">
        <w:rPr>
          <w:rFonts w:ascii="Traditional Arabic" w:hAnsi="Traditional Arabic" w:cs="Traditional Arabic"/>
          <w:sz w:val="32"/>
          <w:szCs w:val="32"/>
          <w:rtl/>
        </w:rPr>
        <w:t xml:space="preserve"> السلع والخدمات </w:t>
      </w:r>
      <w:proofErr w:type="spellStart"/>
      <w:r w:rsidR="002065D5" w:rsidRPr="002065D5">
        <w:rPr>
          <w:rFonts w:ascii="Traditional Arabic" w:hAnsi="Traditional Arabic" w:cs="Traditional Arabic"/>
          <w:sz w:val="32"/>
          <w:szCs w:val="32"/>
          <w:rtl/>
        </w:rPr>
        <w:t>والتعلیم</w:t>
      </w:r>
      <w:proofErr w:type="spellEnd"/>
      <w:r w:rsidR="002065D5" w:rsidRPr="002065D5">
        <w:rPr>
          <w:rFonts w:ascii="Traditional Arabic" w:hAnsi="Traditional Arabic" w:cs="Traditional Arabic"/>
          <w:sz w:val="32"/>
          <w:szCs w:val="32"/>
          <w:rtl/>
        </w:rPr>
        <w:t xml:space="preserve"> </w:t>
      </w:r>
      <w:proofErr w:type="spellStart"/>
      <w:r w:rsidR="002065D5" w:rsidRPr="002065D5">
        <w:rPr>
          <w:rFonts w:ascii="Traditional Arabic" w:hAnsi="Traditional Arabic" w:cs="Traditional Arabic"/>
          <w:sz w:val="32"/>
          <w:szCs w:val="32"/>
          <w:rtl/>
        </w:rPr>
        <w:t>والتدریب</w:t>
      </w:r>
      <w:proofErr w:type="spellEnd"/>
      <w:r w:rsidR="002065D5" w:rsidRPr="002065D5">
        <w:rPr>
          <w:rFonts w:ascii="Traditional Arabic" w:hAnsi="Traditional Arabic" w:cs="Traditional Arabic"/>
          <w:sz w:val="32"/>
          <w:szCs w:val="32"/>
          <w:rtl/>
        </w:rPr>
        <w:t xml:space="preserve"> والصحة والتجارة </w:t>
      </w:r>
      <w:proofErr w:type="spellStart"/>
      <w:r w:rsidR="002065D5" w:rsidRPr="002065D5">
        <w:rPr>
          <w:rFonts w:ascii="Traditional Arabic" w:hAnsi="Traditional Arabic" w:cs="Traditional Arabic"/>
          <w:sz w:val="32"/>
          <w:szCs w:val="32"/>
          <w:rtl/>
        </w:rPr>
        <w:t>وغیرها</w:t>
      </w:r>
      <w:proofErr w:type="spellEnd"/>
      <w:r w:rsidR="00A232BA">
        <w:rPr>
          <w:rFonts w:ascii="Traditional Arabic" w:hAnsi="Traditional Arabic" w:cs="Traditional Arabic" w:hint="cs"/>
          <w:sz w:val="32"/>
          <w:szCs w:val="32"/>
          <w:rtl/>
        </w:rPr>
        <w:t>،</w:t>
      </w:r>
      <w:r w:rsidR="002065D5" w:rsidRPr="002065D5">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1120597380"/>
          <w:citation/>
        </w:sdtPr>
        <w:sdtEndPr/>
        <w:sdtContent>
          <w:r w:rsidR="002543B2">
            <w:rPr>
              <w:rFonts w:ascii="Traditional Arabic" w:hAnsi="Traditional Arabic" w:cs="Traditional Arabic"/>
              <w:sz w:val="32"/>
              <w:szCs w:val="32"/>
              <w:rtl/>
            </w:rPr>
            <w:fldChar w:fldCharType="begin"/>
          </w:r>
          <w:r w:rsidR="002543B2">
            <w:rPr>
              <w:rFonts w:ascii="Traditional Arabic" w:hAnsi="Traditional Arabic" w:cs="Traditional Arabic"/>
              <w:sz w:val="32"/>
              <w:szCs w:val="32"/>
              <w:lang w:bidi="ar-DZ"/>
            </w:rPr>
            <w:instrText>CITATION</w:instrText>
          </w:r>
          <w:r w:rsidR="002543B2">
            <w:rPr>
              <w:rFonts w:ascii="Traditional Arabic" w:hAnsi="Traditional Arabic" w:cs="Traditional Arabic"/>
              <w:sz w:val="32"/>
              <w:szCs w:val="32"/>
              <w:rtl/>
              <w:lang w:bidi="ar-DZ"/>
            </w:rPr>
            <w:instrText xml:space="preserve"> عرق23 \</w:instrText>
          </w:r>
          <w:r w:rsidR="002543B2">
            <w:rPr>
              <w:rFonts w:ascii="Traditional Arabic" w:hAnsi="Traditional Arabic" w:cs="Traditional Arabic"/>
              <w:sz w:val="32"/>
              <w:szCs w:val="32"/>
              <w:lang w:bidi="ar-DZ"/>
            </w:rPr>
            <w:instrText>p 74 \l 5121</w:instrText>
          </w:r>
          <w:r w:rsidR="002543B2">
            <w:rPr>
              <w:rFonts w:ascii="Traditional Arabic" w:hAnsi="Traditional Arabic" w:cs="Traditional Arabic"/>
              <w:sz w:val="32"/>
              <w:szCs w:val="32"/>
              <w:rtl/>
              <w:lang w:bidi="ar-DZ"/>
            </w:rPr>
            <w:instrText xml:space="preserve"> </w:instrText>
          </w:r>
          <w:r w:rsidR="002543B2">
            <w:rPr>
              <w:rFonts w:ascii="Traditional Arabic" w:hAnsi="Traditional Arabic" w:cs="Traditional Arabic"/>
              <w:sz w:val="32"/>
              <w:szCs w:val="32"/>
              <w:rtl/>
            </w:rPr>
            <w:fldChar w:fldCharType="separate"/>
          </w:r>
          <w:r w:rsidR="002543B2">
            <w:rPr>
              <w:rFonts w:ascii="Traditional Arabic" w:hAnsi="Traditional Arabic" w:cs="Traditional Arabic"/>
              <w:noProof/>
              <w:sz w:val="32"/>
              <w:szCs w:val="32"/>
              <w:rtl/>
            </w:rPr>
            <w:t xml:space="preserve"> </w:t>
          </w:r>
          <w:r w:rsidR="002543B2" w:rsidRPr="002543B2">
            <w:rPr>
              <w:rFonts w:ascii="Traditional Arabic" w:hAnsi="Traditional Arabic" w:cs="Traditional Arabic" w:hint="cs"/>
              <w:noProof/>
              <w:sz w:val="32"/>
              <w:szCs w:val="32"/>
              <w:rtl/>
            </w:rPr>
            <w:t>(عرقوب ، 2023، صفحة 74)</w:t>
          </w:r>
          <w:r w:rsidR="002543B2">
            <w:rPr>
              <w:rFonts w:ascii="Traditional Arabic" w:hAnsi="Traditional Arabic" w:cs="Traditional Arabic"/>
              <w:sz w:val="32"/>
              <w:szCs w:val="32"/>
              <w:rtl/>
            </w:rPr>
            <w:fldChar w:fldCharType="end"/>
          </w:r>
        </w:sdtContent>
      </w:sdt>
      <w:r w:rsidR="00191D68">
        <w:rPr>
          <w:rFonts w:ascii="Traditional Arabic" w:hAnsi="Traditional Arabic" w:cs="Traditional Arabic" w:hint="cs"/>
          <w:sz w:val="32"/>
          <w:szCs w:val="32"/>
          <w:rtl/>
        </w:rPr>
        <w:t xml:space="preserve"> </w:t>
      </w:r>
      <w:r w:rsidR="00191D68" w:rsidRPr="00191D68">
        <w:rPr>
          <w:rFonts w:ascii="Traditional Arabic" w:hAnsi="Traditional Arabic" w:cs="Traditional Arabic"/>
          <w:sz w:val="32"/>
          <w:szCs w:val="32"/>
          <w:rtl/>
        </w:rPr>
        <w:t>ويتميز مفهوم ريادة الأعمال الرقمية باندماج التقنيات الرقمية في الأنشطة الريادية، مما يتيح للأفراد التعرف على الفرص واستغلالها في الفضاء الرقمي</w:t>
      </w:r>
      <w:r w:rsidR="00D10AFE">
        <w:rPr>
          <w:rFonts w:ascii="Traditional Arabic" w:hAnsi="Traditional Arabic" w:cs="Traditional Arabic" w:hint="cs"/>
          <w:sz w:val="32"/>
          <w:szCs w:val="32"/>
          <w:rtl/>
        </w:rPr>
        <w:t>،</w:t>
      </w:r>
      <w:r w:rsidR="00191D68" w:rsidRPr="00191D68">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1176692697"/>
          <w:citation/>
        </w:sdtPr>
        <w:sdtEndPr/>
        <w:sdtContent>
          <w:r w:rsidR="00191D68" w:rsidRPr="00191D68">
            <w:rPr>
              <w:rFonts w:ascii="Traditional Arabic" w:hAnsi="Traditional Arabic" w:cs="Traditional Arabic"/>
              <w:sz w:val="32"/>
              <w:szCs w:val="32"/>
              <w:rtl/>
            </w:rPr>
            <w:fldChar w:fldCharType="begin"/>
          </w:r>
          <w:r w:rsidR="00191D68" w:rsidRPr="00191D68">
            <w:rPr>
              <w:rFonts w:ascii="Traditional Arabic" w:hAnsi="Traditional Arabic" w:cs="Traditional Arabic"/>
              <w:sz w:val="32"/>
              <w:szCs w:val="32"/>
            </w:rPr>
            <w:instrText xml:space="preserve">CITATION Joa25 \p 2 \l 1036 </w:instrText>
          </w:r>
          <w:r w:rsidR="00191D68" w:rsidRPr="00191D68">
            <w:rPr>
              <w:rFonts w:ascii="Traditional Arabic" w:hAnsi="Traditional Arabic" w:cs="Traditional Arabic"/>
              <w:sz w:val="32"/>
              <w:szCs w:val="32"/>
              <w:rtl/>
            </w:rPr>
            <w:fldChar w:fldCharType="separate"/>
          </w:r>
          <w:r w:rsidR="00191D68" w:rsidRPr="00191D68">
            <w:rPr>
              <w:rFonts w:ascii="Traditional Arabic" w:hAnsi="Traditional Arabic" w:cs="Traditional Arabic"/>
              <w:sz w:val="32"/>
              <w:szCs w:val="32"/>
            </w:rPr>
            <w:t>(Joao, Sofia, &amp; Ellsabete, 2025, p. 2)</w:t>
          </w:r>
          <w:r w:rsidR="00191D68" w:rsidRPr="00191D68">
            <w:rPr>
              <w:rFonts w:ascii="Traditional Arabic" w:hAnsi="Traditional Arabic" w:cs="Traditional Arabic"/>
              <w:sz w:val="32"/>
              <w:szCs w:val="32"/>
              <w:rtl/>
            </w:rPr>
            <w:fldChar w:fldCharType="end"/>
          </w:r>
        </w:sdtContent>
      </w:sdt>
      <w:r w:rsidR="00191D68">
        <w:rPr>
          <w:rFonts w:ascii="Traditional Arabic" w:hAnsi="Traditional Arabic" w:cs="Traditional Arabic" w:hint="cs"/>
          <w:sz w:val="32"/>
          <w:szCs w:val="32"/>
          <w:rtl/>
        </w:rPr>
        <w:t xml:space="preserve">، </w:t>
      </w:r>
      <w:r w:rsidR="00191D68">
        <w:rPr>
          <w:rFonts w:ascii="Traditional Arabic" w:hAnsi="Traditional Arabic" w:cs="Traditional Arabic" w:hint="cs"/>
          <w:sz w:val="32"/>
          <w:szCs w:val="32"/>
          <w:rtl/>
        </w:rPr>
        <w:lastRenderedPageBreak/>
        <w:t xml:space="preserve">فهي </w:t>
      </w:r>
      <w:r w:rsidR="00191D68" w:rsidRPr="00191D68">
        <w:rPr>
          <w:rFonts w:ascii="Traditional Arabic" w:hAnsi="Traditional Arabic" w:cs="Traditional Arabic"/>
          <w:sz w:val="32"/>
          <w:szCs w:val="32"/>
          <w:rtl/>
        </w:rPr>
        <w:t xml:space="preserve">تشكل </w:t>
      </w:r>
      <w:r w:rsidR="00191D68">
        <w:rPr>
          <w:rFonts w:ascii="Traditional Arabic" w:hAnsi="Traditional Arabic" w:cs="Traditional Arabic" w:hint="cs"/>
          <w:sz w:val="32"/>
          <w:szCs w:val="32"/>
          <w:rtl/>
        </w:rPr>
        <w:t>نم</w:t>
      </w:r>
      <w:r w:rsidR="00191D68" w:rsidRPr="00191D68">
        <w:rPr>
          <w:rFonts w:ascii="Traditional Arabic" w:hAnsi="Traditional Arabic" w:cs="Traditional Arabic"/>
          <w:sz w:val="32"/>
          <w:szCs w:val="32"/>
          <w:rtl/>
        </w:rPr>
        <w:t>طًا من الابتكار القائم على توظيف التقنيات الرقمية، وتتميز بأنشطة ريادية موجهة نحو تطوير الأعمال ضمن النظم البيئية الرقمية، بما في ذلك إنترنت الأشياء، أمن البيانات، الحلول الاتصالية، الحوسبة السحابية، البرمجيات الشبكية، حلول الإدارة، والمنازل الذكية</w:t>
      </w:r>
      <w:r w:rsidR="00191D68">
        <w:rPr>
          <w:rFonts w:ascii="Traditional Arabic" w:hAnsi="Traditional Arabic" w:cs="Traditional Arabic" w:hint="cs"/>
          <w:sz w:val="32"/>
          <w:szCs w:val="32"/>
          <w:rtl/>
        </w:rPr>
        <w:t>،</w:t>
      </w:r>
      <w:r w:rsidR="00191D68" w:rsidRPr="00191D68">
        <w:rPr>
          <w:rFonts w:ascii="Traditional Arabic" w:hAnsi="Traditional Arabic" w:cs="Traditional Arabic"/>
          <w:sz w:val="32"/>
          <w:szCs w:val="32"/>
          <w:rtl/>
        </w:rPr>
        <w:t xml:space="preserve"> وهي تشمل عمليات خلق القيمة على المسارات الاقتصادية القائمة وكذلك على المسارات الجديدة الناشئة، وتمثل في جوهرها التطبيق التجاري وتحويل المعرفة الرقمية إلى قيمة مضافة على مستوى الأعمال</w:t>
      </w:r>
      <w:r w:rsidR="00D10AFE">
        <w:rPr>
          <w:rFonts w:ascii="Traditional Arabic" w:hAnsi="Traditional Arabic" w:cs="Traditional Arabic" w:hint="cs"/>
          <w:b/>
          <w:bCs/>
          <w:sz w:val="32"/>
          <w:szCs w:val="32"/>
          <w:rtl/>
        </w:rPr>
        <w:t>،</w:t>
      </w:r>
      <w:sdt>
        <w:sdtPr>
          <w:rPr>
            <w:rFonts w:ascii="Traditional Arabic" w:hAnsi="Traditional Arabic" w:cs="Traditional Arabic"/>
            <w:b/>
            <w:bCs/>
            <w:sz w:val="32"/>
            <w:szCs w:val="32"/>
            <w:rtl/>
          </w:rPr>
          <w:id w:val="1700894952"/>
          <w:citation/>
        </w:sdtPr>
        <w:sdtEndPr/>
        <w:sdtContent>
          <w:r w:rsidR="00191D68" w:rsidRPr="00191D68">
            <w:rPr>
              <w:rFonts w:ascii="Traditional Arabic" w:hAnsi="Traditional Arabic" w:cs="Traditional Arabic"/>
              <w:b/>
              <w:bCs/>
              <w:sz w:val="32"/>
              <w:szCs w:val="32"/>
              <w:rtl/>
            </w:rPr>
            <w:fldChar w:fldCharType="begin"/>
          </w:r>
          <w:r w:rsidR="00191D68" w:rsidRPr="00191D68">
            <w:rPr>
              <w:rFonts w:ascii="Traditional Arabic" w:hAnsi="Traditional Arabic" w:cs="Traditional Arabic"/>
              <w:b/>
              <w:bCs/>
              <w:sz w:val="32"/>
              <w:szCs w:val="32"/>
            </w:rPr>
            <w:instrText xml:space="preserve">CITATION Hai25 \p 2 \l 1036 </w:instrText>
          </w:r>
          <w:r w:rsidR="00191D68" w:rsidRPr="00191D68">
            <w:rPr>
              <w:rFonts w:ascii="Traditional Arabic" w:hAnsi="Traditional Arabic" w:cs="Traditional Arabic"/>
              <w:b/>
              <w:bCs/>
              <w:sz w:val="32"/>
              <w:szCs w:val="32"/>
              <w:rtl/>
            </w:rPr>
            <w:fldChar w:fldCharType="separate"/>
          </w:r>
          <w:r w:rsidR="00191D68" w:rsidRPr="00191D68">
            <w:rPr>
              <w:rFonts w:ascii="Traditional Arabic" w:hAnsi="Traditional Arabic" w:cs="Traditional Arabic"/>
              <w:b/>
              <w:bCs/>
              <w:sz w:val="32"/>
              <w:szCs w:val="32"/>
              <w:rtl/>
            </w:rPr>
            <w:t xml:space="preserve"> </w:t>
          </w:r>
          <w:r w:rsidR="00191D68" w:rsidRPr="00191D68">
            <w:rPr>
              <w:rFonts w:ascii="Traditional Arabic" w:hAnsi="Traditional Arabic" w:cs="Traditional Arabic"/>
              <w:sz w:val="32"/>
              <w:szCs w:val="32"/>
            </w:rPr>
            <w:t>(Haijiao , Jiahui, Boyu, Yanheng, &amp; Qing, 2025, p. 2)</w:t>
          </w:r>
          <w:r w:rsidR="00191D68" w:rsidRPr="00191D68">
            <w:rPr>
              <w:rFonts w:ascii="Traditional Arabic" w:hAnsi="Traditional Arabic" w:cs="Traditional Arabic"/>
              <w:sz w:val="32"/>
              <w:szCs w:val="32"/>
              <w:rtl/>
            </w:rPr>
            <w:fldChar w:fldCharType="end"/>
          </w:r>
        </w:sdtContent>
      </w:sdt>
      <w:r w:rsidR="00191D68">
        <w:rPr>
          <w:rFonts w:ascii="Traditional Arabic" w:hAnsi="Traditional Arabic" w:cs="Traditional Arabic" w:hint="cs"/>
          <w:sz w:val="32"/>
          <w:szCs w:val="32"/>
          <w:rtl/>
        </w:rPr>
        <w:t xml:space="preserve">، كما </w:t>
      </w:r>
      <w:r w:rsidR="00191D68" w:rsidRPr="00191D68">
        <w:rPr>
          <w:rFonts w:ascii="Traditional Arabic" w:hAnsi="Traditional Arabic" w:cs="Traditional Arabic"/>
          <w:sz w:val="32"/>
          <w:szCs w:val="32"/>
          <w:rtl/>
        </w:rPr>
        <w:t>تلعب التقنيات الرقمية دورا محوريا في رسم مسار ريادة الأعمال ودفع الابتكار في بيئة الأعمال</w:t>
      </w:r>
      <w:r w:rsidR="00191D68">
        <w:rPr>
          <w:rFonts w:ascii="Traditional Arabic" w:hAnsi="Traditional Arabic" w:cs="Traditional Arabic" w:hint="cs"/>
          <w:sz w:val="32"/>
          <w:szCs w:val="32"/>
          <w:rtl/>
        </w:rPr>
        <w:t xml:space="preserve">، </w:t>
      </w:r>
      <w:r w:rsidR="00191D68" w:rsidRPr="00191D68">
        <w:rPr>
          <w:rFonts w:ascii="Traditional Arabic" w:hAnsi="Traditional Arabic" w:cs="Traditional Arabic"/>
          <w:sz w:val="32"/>
          <w:szCs w:val="32"/>
          <w:rtl/>
        </w:rPr>
        <w:t xml:space="preserve"> ويتجاوز تأثير هذه التقنيات مجرد التيسير ليصل إلى إعادة تشكيل جوهرية في كيفية خلق رواد الأعمال للقيمة، وتفاعلهم مع العملاء، وطريقة عملهم داخل السوق</w:t>
      </w:r>
      <w:r w:rsidR="001E23C8">
        <w:rPr>
          <w:rFonts w:ascii="Traditional Arabic" w:hAnsi="Traditional Arabic" w:cs="Traditional Arabic" w:hint="cs"/>
          <w:sz w:val="32"/>
          <w:szCs w:val="32"/>
          <w:rtl/>
        </w:rPr>
        <w:t>،</w:t>
      </w:r>
      <w:r w:rsidR="00191D68" w:rsidRPr="00191D68">
        <w:rPr>
          <w:rFonts w:ascii="Traditional Arabic" w:hAnsi="Traditional Arabic" w:cs="Traditional Arabic"/>
          <w:sz w:val="32"/>
          <w:szCs w:val="32"/>
          <w:rtl/>
        </w:rPr>
        <w:t xml:space="preserve"> ولا يقتصر الأمر على الاستخدام الاستراتيجي للأدوات الرقمية، بل يمتد إلى التأثير في التصورات التقليدية لجوهر ريادة الأعمال</w:t>
      </w:r>
      <w:sdt>
        <w:sdtPr>
          <w:rPr>
            <w:rFonts w:ascii="Traditional Arabic" w:hAnsi="Traditional Arabic" w:cs="Traditional Arabic"/>
            <w:sz w:val="32"/>
            <w:szCs w:val="32"/>
            <w:rtl/>
          </w:rPr>
          <w:id w:val="1025678347"/>
          <w:citation/>
        </w:sdtPr>
        <w:sdtEndPr/>
        <w:sdtContent>
          <w:r w:rsidR="00191D68" w:rsidRPr="00191D68">
            <w:rPr>
              <w:rFonts w:ascii="Traditional Arabic" w:hAnsi="Traditional Arabic" w:cs="Traditional Arabic"/>
              <w:sz w:val="32"/>
              <w:szCs w:val="32"/>
              <w:rtl/>
            </w:rPr>
            <w:fldChar w:fldCharType="begin"/>
          </w:r>
          <w:r w:rsidR="00191D68" w:rsidRPr="00191D68">
            <w:rPr>
              <w:rFonts w:ascii="Traditional Arabic" w:hAnsi="Traditional Arabic" w:cs="Traditional Arabic"/>
              <w:sz w:val="32"/>
              <w:szCs w:val="32"/>
            </w:rPr>
            <w:instrText xml:space="preserve">CITATION Joa25 \p 2 \l 1036 </w:instrText>
          </w:r>
          <w:r w:rsidR="00191D68" w:rsidRPr="00191D68">
            <w:rPr>
              <w:rFonts w:ascii="Traditional Arabic" w:hAnsi="Traditional Arabic" w:cs="Traditional Arabic"/>
              <w:sz w:val="32"/>
              <w:szCs w:val="32"/>
              <w:rtl/>
            </w:rPr>
            <w:fldChar w:fldCharType="separate"/>
          </w:r>
          <w:r w:rsidR="00191D68" w:rsidRPr="00191D68">
            <w:rPr>
              <w:rFonts w:ascii="Traditional Arabic" w:hAnsi="Traditional Arabic" w:cs="Traditional Arabic"/>
              <w:sz w:val="32"/>
              <w:szCs w:val="32"/>
              <w:rtl/>
            </w:rPr>
            <w:t xml:space="preserve"> </w:t>
          </w:r>
          <w:r w:rsidR="00191D68" w:rsidRPr="00191D68">
            <w:rPr>
              <w:rFonts w:ascii="Traditional Arabic" w:hAnsi="Traditional Arabic" w:cs="Traditional Arabic"/>
              <w:sz w:val="32"/>
              <w:szCs w:val="32"/>
            </w:rPr>
            <w:t>(Joao, Sofia, &amp; Ellsabete, 2025, p. 2)</w:t>
          </w:r>
          <w:r w:rsidR="00191D68" w:rsidRPr="00191D68">
            <w:rPr>
              <w:rFonts w:ascii="Traditional Arabic" w:hAnsi="Traditional Arabic" w:cs="Traditional Arabic"/>
              <w:sz w:val="32"/>
              <w:szCs w:val="32"/>
              <w:rtl/>
            </w:rPr>
            <w:fldChar w:fldCharType="end"/>
          </w:r>
        </w:sdtContent>
      </w:sdt>
      <w:r w:rsidR="00AA5DBC">
        <w:rPr>
          <w:rFonts w:ascii="Traditional Arabic" w:hAnsi="Traditional Arabic" w:cs="Traditional Arabic" w:hint="cs"/>
          <w:sz w:val="32"/>
          <w:szCs w:val="32"/>
          <w:rtl/>
        </w:rPr>
        <w:t xml:space="preserve">، فبذلك هي عبارة عن </w:t>
      </w:r>
      <w:r w:rsidR="00123DC9" w:rsidRPr="00123DC9">
        <w:rPr>
          <w:rFonts w:ascii="Traditional Arabic" w:hAnsi="Traditional Arabic" w:cs="Traditional Arabic"/>
          <w:sz w:val="32"/>
          <w:szCs w:val="32"/>
          <w:rtl/>
        </w:rPr>
        <w:t>عملية مناورة استراتيجية في كل من المجال التجاري والمؤسسي، أي المجال غير السوقي</w:t>
      </w:r>
      <w:sdt>
        <w:sdtPr>
          <w:rPr>
            <w:rFonts w:ascii="Traditional Arabic" w:hAnsi="Traditional Arabic" w:cs="Traditional Arabic"/>
            <w:sz w:val="32"/>
            <w:szCs w:val="32"/>
            <w:rtl/>
          </w:rPr>
          <w:id w:val="1823070424"/>
          <w:citation/>
        </w:sdtPr>
        <w:sdtEndPr/>
        <w:sdtContent>
          <w:r w:rsidR="00123DC9">
            <w:rPr>
              <w:rFonts w:ascii="Traditional Arabic" w:hAnsi="Traditional Arabic" w:cs="Traditional Arabic"/>
              <w:sz w:val="32"/>
              <w:szCs w:val="32"/>
              <w:rtl/>
            </w:rPr>
            <w:fldChar w:fldCharType="begin"/>
          </w:r>
          <w:r w:rsidR="00123DC9">
            <w:rPr>
              <w:rFonts w:ascii="Traditional Arabic" w:hAnsi="Traditional Arabic" w:cs="Traditional Arabic"/>
              <w:sz w:val="32"/>
              <w:szCs w:val="32"/>
            </w:rPr>
            <w:instrText xml:space="preserve">CITATION And18 \p 878 \l 1036 </w:instrText>
          </w:r>
          <w:r w:rsidR="00123DC9">
            <w:rPr>
              <w:rFonts w:ascii="Traditional Arabic" w:hAnsi="Traditional Arabic" w:cs="Traditional Arabic"/>
              <w:sz w:val="32"/>
              <w:szCs w:val="32"/>
              <w:rtl/>
            </w:rPr>
            <w:fldChar w:fldCharType="separate"/>
          </w:r>
          <w:r w:rsidR="00123DC9">
            <w:rPr>
              <w:rFonts w:ascii="Traditional Arabic" w:hAnsi="Traditional Arabic" w:cs="Traditional Arabic"/>
              <w:noProof/>
              <w:sz w:val="32"/>
              <w:szCs w:val="32"/>
              <w:rtl/>
            </w:rPr>
            <w:t xml:space="preserve"> </w:t>
          </w:r>
          <w:r w:rsidR="00123DC9" w:rsidRPr="00123DC9">
            <w:rPr>
              <w:rFonts w:ascii="Traditional Arabic" w:hAnsi="Traditional Arabic" w:cs="Traditional Arabic"/>
              <w:noProof/>
              <w:sz w:val="32"/>
              <w:szCs w:val="32"/>
            </w:rPr>
            <w:t>(Andrea , Christofer Laurell, Christian, Klas, &amp; Rasmus, 2018, p. 878)</w:t>
          </w:r>
          <w:r w:rsidR="00123DC9">
            <w:rPr>
              <w:rFonts w:ascii="Traditional Arabic" w:hAnsi="Traditional Arabic" w:cs="Traditional Arabic"/>
              <w:sz w:val="32"/>
              <w:szCs w:val="32"/>
              <w:rtl/>
            </w:rPr>
            <w:fldChar w:fldCharType="end"/>
          </w:r>
        </w:sdtContent>
      </w:sdt>
    </w:p>
    <w:p w14:paraId="30A63125" w14:textId="7624A341" w:rsidR="002065D5" w:rsidRPr="002065D5" w:rsidRDefault="001E23C8" w:rsidP="00033068">
      <w:pPr>
        <w:bidi/>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1-2-</w:t>
      </w:r>
      <w:r w:rsidR="00FC5A2F">
        <w:rPr>
          <w:rFonts w:ascii="Traditional Arabic" w:hAnsi="Traditional Arabic" w:cs="Traditional Arabic" w:hint="cs"/>
          <w:b/>
          <w:bCs/>
          <w:sz w:val="32"/>
          <w:szCs w:val="32"/>
          <w:rtl/>
        </w:rPr>
        <w:t xml:space="preserve">مميزات ريادة الاعمال </w:t>
      </w:r>
      <w:r w:rsidR="00E34822">
        <w:rPr>
          <w:rFonts w:ascii="Traditional Arabic" w:hAnsi="Traditional Arabic" w:cs="Traditional Arabic" w:hint="cs"/>
          <w:b/>
          <w:bCs/>
          <w:sz w:val="32"/>
          <w:szCs w:val="32"/>
          <w:rtl/>
        </w:rPr>
        <w:t xml:space="preserve">الرقمية: </w:t>
      </w:r>
      <w:r w:rsidR="00E34822" w:rsidRPr="00E34822">
        <w:rPr>
          <w:rFonts w:ascii="Traditional Arabic" w:hAnsi="Traditional Arabic" w:cs="Traditional Arabic"/>
          <w:sz w:val="32"/>
          <w:szCs w:val="32"/>
          <w:rtl/>
        </w:rPr>
        <w:t>تعزز</w:t>
      </w:r>
      <w:r w:rsidR="002065D5" w:rsidRPr="00E34822">
        <w:rPr>
          <w:rFonts w:ascii="Traditional Arabic" w:hAnsi="Traditional Arabic" w:cs="Traditional Arabic"/>
          <w:sz w:val="32"/>
          <w:szCs w:val="32"/>
          <w:rtl/>
        </w:rPr>
        <w:t xml:space="preserve"> </w:t>
      </w:r>
      <w:r w:rsidR="002065D5" w:rsidRPr="00FC5A2F">
        <w:rPr>
          <w:rFonts w:ascii="Traditional Arabic" w:hAnsi="Traditional Arabic" w:cs="Traditional Arabic"/>
          <w:sz w:val="32"/>
          <w:szCs w:val="32"/>
          <w:rtl/>
        </w:rPr>
        <w:t xml:space="preserve">الانترنت أنشطة </w:t>
      </w:r>
      <w:r w:rsidR="00E34822" w:rsidRPr="00FC5A2F">
        <w:rPr>
          <w:rFonts w:ascii="Traditional Arabic" w:hAnsi="Traditional Arabic" w:cs="Traditional Arabic" w:hint="cs"/>
          <w:sz w:val="32"/>
          <w:szCs w:val="32"/>
          <w:rtl/>
        </w:rPr>
        <w:t>ريادة</w:t>
      </w:r>
      <w:r w:rsidR="002065D5" w:rsidRPr="00FC5A2F">
        <w:rPr>
          <w:rFonts w:ascii="Traditional Arabic" w:hAnsi="Traditional Arabic" w:cs="Traditional Arabic"/>
          <w:sz w:val="32"/>
          <w:szCs w:val="32"/>
          <w:rtl/>
        </w:rPr>
        <w:t xml:space="preserve"> الأعمال من خلال عدة </w:t>
      </w:r>
      <w:proofErr w:type="spellStart"/>
      <w:r w:rsidR="002065D5" w:rsidRPr="00FC5A2F">
        <w:rPr>
          <w:rFonts w:ascii="Traditional Arabic" w:hAnsi="Traditional Arabic" w:cs="Traditional Arabic"/>
          <w:sz w:val="32"/>
          <w:szCs w:val="32"/>
          <w:rtl/>
        </w:rPr>
        <w:t>مزایا</w:t>
      </w:r>
      <w:proofErr w:type="spellEnd"/>
      <w:r w:rsidR="002065D5" w:rsidRPr="00FC5A2F">
        <w:rPr>
          <w:rFonts w:ascii="Traditional Arabic" w:hAnsi="Traditional Arabic" w:cs="Traditional Arabic"/>
          <w:sz w:val="32"/>
          <w:szCs w:val="32"/>
          <w:rtl/>
        </w:rPr>
        <w:t xml:space="preserve"> </w:t>
      </w:r>
      <w:r w:rsidR="002065D5" w:rsidRPr="00FC5A2F">
        <w:rPr>
          <w:rFonts w:ascii="Traditional Arabic" w:hAnsi="Traditional Arabic" w:cs="Traditional Arabic" w:hint="cs"/>
          <w:sz w:val="32"/>
          <w:szCs w:val="32"/>
          <w:rtl/>
        </w:rPr>
        <w:t>منها</w:t>
      </w:r>
      <w:sdt>
        <w:sdtPr>
          <w:rPr>
            <w:rFonts w:ascii="Traditional Arabic" w:hAnsi="Traditional Arabic" w:cs="Traditional Arabic" w:hint="cs"/>
            <w:b/>
            <w:bCs/>
            <w:sz w:val="32"/>
            <w:szCs w:val="32"/>
            <w:rtl/>
          </w:rPr>
          <w:id w:val="1688710027"/>
          <w:citation/>
        </w:sdtPr>
        <w:sdtEndPr/>
        <w:sdtContent>
          <w:r w:rsidR="002065D5" w:rsidRPr="002065D5">
            <w:rPr>
              <w:rFonts w:ascii="Traditional Arabic" w:hAnsi="Traditional Arabic" w:cs="Traditional Arabic"/>
              <w:b/>
              <w:bCs/>
              <w:sz w:val="32"/>
              <w:szCs w:val="32"/>
              <w:rtl/>
            </w:rPr>
            <w:fldChar w:fldCharType="begin"/>
          </w:r>
          <w:r w:rsidR="00681907">
            <w:rPr>
              <w:rFonts w:ascii="Traditional Arabic" w:hAnsi="Traditional Arabic" w:cs="Traditional Arabic"/>
              <w:b/>
              <w:bCs/>
              <w:sz w:val="32"/>
              <w:szCs w:val="32"/>
            </w:rPr>
            <w:instrText xml:space="preserve">CITATION </w:instrText>
          </w:r>
          <w:r w:rsidR="00681907">
            <w:rPr>
              <w:rFonts w:ascii="Traditional Arabic" w:hAnsi="Traditional Arabic" w:cs="Traditional Arabic"/>
              <w:b/>
              <w:bCs/>
              <w:sz w:val="32"/>
              <w:szCs w:val="32"/>
              <w:rtl/>
            </w:rPr>
            <w:instrText>قري23</w:instrText>
          </w:r>
          <w:r w:rsidR="00681907">
            <w:rPr>
              <w:rFonts w:ascii="Traditional Arabic" w:hAnsi="Traditional Arabic" w:cs="Traditional Arabic"/>
              <w:b/>
              <w:bCs/>
              <w:sz w:val="32"/>
              <w:szCs w:val="32"/>
            </w:rPr>
            <w:instrText xml:space="preserve"> \p 1005 \l 5121 </w:instrText>
          </w:r>
          <w:r w:rsidR="002065D5" w:rsidRPr="002065D5">
            <w:rPr>
              <w:rFonts w:ascii="Traditional Arabic" w:hAnsi="Traditional Arabic" w:cs="Traditional Arabic"/>
              <w:b/>
              <w:bCs/>
              <w:sz w:val="32"/>
              <w:szCs w:val="32"/>
              <w:rtl/>
            </w:rPr>
            <w:fldChar w:fldCharType="separate"/>
          </w:r>
          <w:r w:rsidR="00681907">
            <w:rPr>
              <w:rFonts w:ascii="Traditional Arabic" w:hAnsi="Traditional Arabic" w:cs="Traditional Arabic"/>
              <w:b/>
              <w:bCs/>
              <w:noProof/>
              <w:sz w:val="32"/>
              <w:szCs w:val="32"/>
              <w:rtl/>
            </w:rPr>
            <w:t xml:space="preserve"> </w:t>
          </w:r>
          <w:r w:rsidR="00681907" w:rsidRPr="00681907">
            <w:rPr>
              <w:rFonts w:ascii="Traditional Arabic" w:hAnsi="Traditional Arabic" w:cs="Traditional Arabic" w:hint="cs"/>
              <w:noProof/>
              <w:sz w:val="32"/>
              <w:szCs w:val="32"/>
              <w:rtl/>
            </w:rPr>
            <w:t>(قريشي و قنون ، 2023، صفحة 1005)</w:t>
          </w:r>
          <w:r w:rsidR="002065D5" w:rsidRPr="002065D5">
            <w:rPr>
              <w:rFonts w:ascii="Traditional Arabic" w:hAnsi="Traditional Arabic" w:cs="Traditional Arabic"/>
              <w:b/>
              <w:bCs/>
              <w:sz w:val="32"/>
              <w:szCs w:val="32"/>
              <w:rtl/>
            </w:rPr>
            <w:fldChar w:fldCharType="end"/>
          </w:r>
        </w:sdtContent>
      </w:sdt>
      <w:r w:rsidR="002065D5" w:rsidRPr="002065D5">
        <w:rPr>
          <w:rFonts w:ascii="Traditional Arabic" w:hAnsi="Traditional Arabic" w:cs="Traditional Arabic" w:hint="cs"/>
          <w:b/>
          <w:bCs/>
          <w:sz w:val="32"/>
          <w:szCs w:val="32"/>
          <w:rtl/>
        </w:rPr>
        <w:t xml:space="preserve">: </w:t>
      </w:r>
    </w:p>
    <w:p w14:paraId="3136E70B" w14:textId="28448F50" w:rsidR="007E3A8E" w:rsidRPr="00E34822" w:rsidRDefault="007E3A8E" w:rsidP="00033068">
      <w:pPr>
        <w:pStyle w:val="Paragraphedeliste"/>
        <w:numPr>
          <w:ilvl w:val="0"/>
          <w:numId w:val="1"/>
        </w:numPr>
        <w:bidi/>
        <w:jc w:val="both"/>
        <w:rPr>
          <w:rFonts w:ascii="Traditional Arabic" w:hAnsi="Traditional Arabic" w:cs="Traditional Arabic"/>
          <w:sz w:val="32"/>
          <w:szCs w:val="32"/>
          <w:lang w:bidi="ar-DZ"/>
        </w:rPr>
      </w:pPr>
      <w:proofErr w:type="spellStart"/>
      <w:r w:rsidRPr="00E34822">
        <w:rPr>
          <w:rFonts w:ascii="Traditional Arabic" w:hAnsi="Traditional Arabic" w:cs="Traditional Arabic"/>
          <w:b/>
          <w:bCs/>
          <w:sz w:val="32"/>
          <w:szCs w:val="32"/>
          <w:rtl/>
        </w:rPr>
        <w:t>توفیر</w:t>
      </w:r>
      <w:proofErr w:type="spellEnd"/>
      <w:r w:rsidRPr="00E34822">
        <w:rPr>
          <w:rFonts w:ascii="Traditional Arabic" w:hAnsi="Traditional Arabic" w:cs="Traditional Arabic"/>
          <w:b/>
          <w:bCs/>
          <w:sz w:val="32"/>
          <w:szCs w:val="32"/>
          <w:rtl/>
        </w:rPr>
        <w:t xml:space="preserve"> المعلومات</w:t>
      </w:r>
      <w:r w:rsidRPr="00E34822">
        <w:rPr>
          <w:rFonts w:ascii="Traditional Arabic" w:hAnsi="Traditional Arabic" w:cs="Traditional Arabic"/>
          <w:b/>
          <w:bCs/>
          <w:sz w:val="32"/>
          <w:szCs w:val="32"/>
          <w:lang w:bidi="ar-DZ"/>
        </w:rPr>
        <w:t xml:space="preserve">: </w:t>
      </w:r>
      <w:proofErr w:type="spellStart"/>
      <w:r w:rsidRPr="00E34822">
        <w:rPr>
          <w:rFonts w:ascii="Traditional Arabic" w:hAnsi="Traditional Arabic" w:cs="Traditional Arabic"/>
          <w:sz w:val="32"/>
          <w:szCs w:val="32"/>
          <w:rtl/>
        </w:rPr>
        <w:t>یسهل</w:t>
      </w:r>
      <w:proofErr w:type="spellEnd"/>
      <w:r w:rsidRPr="00E34822">
        <w:rPr>
          <w:rFonts w:ascii="Traditional Arabic" w:hAnsi="Traditional Arabic" w:cs="Traditional Arabic"/>
          <w:sz w:val="32"/>
          <w:szCs w:val="32"/>
          <w:rtl/>
        </w:rPr>
        <w:t xml:space="preserve"> استخدام الإنترنت تبادل المعلومات </w:t>
      </w:r>
      <w:proofErr w:type="spellStart"/>
      <w:r w:rsidRPr="00E34822">
        <w:rPr>
          <w:rFonts w:ascii="Traditional Arabic" w:hAnsi="Traditional Arabic" w:cs="Traditional Arabic"/>
          <w:sz w:val="32"/>
          <w:szCs w:val="32"/>
          <w:rtl/>
        </w:rPr>
        <w:t>ویتخذ</w:t>
      </w:r>
      <w:proofErr w:type="spellEnd"/>
      <w:r w:rsidRPr="00E34822">
        <w:rPr>
          <w:rFonts w:ascii="Traditional Arabic" w:hAnsi="Traditional Arabic" w:cs="Traditional Arabic"/>
          <w:sz w:val="32"/>
          <w:szCs w:val="32"/>
          <w:rtl/>
        </w:rPr>
        <w:t xml:space="preserve"> </w:t>
      </w:r>
      <w:r w:rsidR="008F65F3" w:rsidRPr="00E34822">
        <w:rPr>
          <w:rFonts w:ascii="Traditional Arabic" w:hAnsi="Traditional Arabic" w:cs="Traditional Arabic" w:hint="cs"/>
          <w:sz w:val="32"/>
          <w:szCs w:val="32"/>
          <w:rtl/>
        </w:rPr>
        <w:t xml:space="preserve">رواد </w:t>
      </w:r>
      <w:r w:rsidR="008F65F3" w:rsidRPr="00E34822">
        <w:rPr>
          <w:rFonts w:ascii="Traditional Arabic" w:hAnsi="Traditional Arabic" w:cs="Traditional Arabic" w:hint="cs"/>
          <w:sz w:val="32"/>
          <w:szCs w:val="32"/>
          <w:rtl/>
          <w:lang w:bidi="ar-DZ"/>
        </w:rPr>
        <w:t>الاعمال</w:t>
      </w:r>
      <w:r w:rsidRPr="00E34822">
        <w:rPr>
          <w:rFonts w:ascii="Traditional Arabic" w:hAnsi="Traditional Arabic" w:cs="Traditional Arabic"/>
          <w:sz w:val="32"/>
          <w:szCs w:val="32"/>
          <w:rtl/>
        </w:rPr>
        <w:t xml:space="preserve"> قرارات بدء الأعمال </w:t>
      </w:r>
      <w:r w:rsidR="004D45C8" w:rsidRPr="00E34822">
        <w:rPr>
          <w:rFonts w:ascii="Traditional Arabic" w:hAnsi="Traditional Arabic" w:cs="Traditional Arabic" w:hint="cs"/>
          <w:sz w:val="32"/>
          <w:szCs w:val="32"/>
          <w:rtl/>
        </w:rPr>
        <w:t>التجارية</w:t>
      </w:r>
      <w:r w:rsidRPr="00E34822">
        <w:rPr>
          <w:rFonts w:ascii="Traditional Arabic" w:hAnsi="Traditional Arabic" w:cs="Traditional Arabic"/>
          <w:sz w:val="32"/>
          <w:szCs w:val="32"/>
          <w:rtl/>
        </w:rPr>
        <w:t xml:space="preserve"> بمعلومات أكثر دقة وفي الوقت المناسب، مما </w:t>
      </w:r>
      <w:proofErr w:type="spellStart"/>
      <w:r w:rsidRPr="00E34822">
        <w:rPr>
          <w:rFonts w:ascii="Traditional Arabic" w:hAnsi="Traditional Arabic" w:cs="Traditional Arabic"/>
          <w:sz w:val="32"/>
          <w:szCs w:val="32"/>
          <w:rtl/>
        </w:rPr>
        <w:t>یساهم</w:t>
      </w:r>
      <w:proofErr w:type="spellEnd"/>
      <w:r w:rsidRPr="00E34822">
        <w:rPr>
          <w:rFonts w:ascii="Traditional Arabic" w:hAnsi="Traditional Arabic" w:cs="Traditional Arabic"/>
          <w:sz w:val="32"/>
          <w:szCs w:val="32"/>
          <w:rtl/>
        </w:rPr>
        <w:t xml:space="preserve"> في </w:t>
      </w:r>
      <w:proofErr w:type="spellStart"/>
      <w:r w:rsidRPr="00E34822">
        <w:rPr>
          <w:rFonts w:ascii="Traditional Arabic" w:hAnsi="Traditional Arabic" w:cs="Traditional Arabic"/>
          <w:sz w:val="32"/>
          <w:szCs w:val="32"/>
          <w:rtl/>
        </w:rPr>
        <w:t>تحدید</w:t>
      </w:r>
      <w:proofErr w:type="spellEnd"/>
      <w:r w:rsidRPr="00E34822">
        <w:rPr>
          <w:rFonts w:ascii="Traditional Arabic" w:hAnsi="Traditional Arabic" w:cs="Traditional Arabic"/>
          <w:sz w:val="32"/>
          <w:szCs w:val="32"/>
          <w:rtl/>
        </w:rPr>
        <w:t xml:space="preserve"> الفرص </w:t>
      </w:r>
      <w:proofErr w:type="spellStart"/>
      <w:r w:rsidRPr="00E34822">
        <w:rPr>
          <w:rFonts w:ascii="Traditional Arabic" w:hAnsi="Traditional Arabic" w:cs="Traditional Arabic"/>
          <w:sz w:val="32"/>
          <w:szCs w:val="32"/>
          <w:rtl/>
        </w:rPr>
        <w:t>وتطویر</w:t>
      </w:r>
      <w:proofErr w:type="spellEnd"/>
      <w:r w:rsidRPr="00E34822">
        <w:rPr>
          <w:rFonts w:ascii="Traditional Arabic" w:hAnsi="Traditional Arabic" w:cs="Traditional Arabic"/>
          <w:sz w:val="32"/>
          <w:szCs w:val="32"/>
          <w:rtl/>
        </w:rPr>
        <w:t xml:space="preserve"> نماذج </w:t>
      </w:r>
      <w:proofErr w:type="spellStart"/>
      <w:r w:rsidRPr="00E34822">
        <w:rPr>
          <w:rFonts w:ascii="Traditional Arabic" w:hAnsi="Traditional Arabic" w:cs="Traditional Arabic"/>
          <w:sz w:val="32"/>
          <w:szCs w:val="32"/>
          <w:rtl/>
        </w:rPr>
        <w:t>ریادة</w:t>
      </w:r>
      <w:proofErr w:type="spellEnd"/>
      <w:r w:rsidRPr="00E34822">
        <w:rPr>
          <w:rFonts w:ascii="Traditional Arabic" w:hAnsi="Traditional Arabic" w:cs="Traditional Arabic"/>
          <w:sz w:val="32"/>
          <w:szCs w:val="32"/>
          <w:rtl/>
        </w:rPr>
        <w:t xml:space="preserve"> الاعمال مع </w:t>
      </w:r>
      <w:proofErr w:type="spellStart"/>
      <w:r w:rsidRPr="00E34822">
        <w:rPr>
          <w:rFonts w:ascii="Traditional Arabic" w:hAnsi="Traditional Arabic" w:cs="Traditional Arabic"/>
          <w:sz w:val="32"/>
          <w:szCs w:val="32"/>
          <w:rtl/>
        </w:rPr>
        <w:t>تقلیل</w:t>
      </w:r>
      <w:proofErr w:type="spellEnd"/>
      <w:r w:rsidRPr="00E34822">
        <w:rPr>
          <w:rFonts w:ascii="Traditional Arabic" w:hAnsi="Traditional Arabic" w:cs="Traditional Arabic"/>
          <w:sz w:val="32"/>
          <w:szCs w:val="32"/>
          <w:rtl/>
        </w:rPr>
        <w:t xml:space="preserve"> المخاطر</w:t>
      </w:r>
    </w:p>
    <w:p w14:paraId="049F89BB" w14:textId="65E7223E" w:rsidR="007E3A8E" w:rsidRPr="00E34822" w:rsidRDefault="00061992" w:rsidP="00033068">
      <w:pPr>
        <w:pStyle w:val="Paragraphedeliste"/>
        <w:numPr>
          <w:ilvl w:val="0"/>
          <w:numId w:val="1"/>
        </w:numPr>
        <w:bidi/>
        <w:jc w:val="both"/>
        <w:rPr>
          <w:rFonts w:ascii="Traditional Arabic" w:hAnsi="Traditional Arabic" w:cs="Traditional Arabic"/>
          <w:sz w:val="32"/>
          <w:szCs w:val="32"/>
          <w:lang w:bidi="ar-DZ"/>
        </w:rPr>
      </w:pPr>
      <w:r w:rsidRPr="00E34822">
        <w:rPr>
          <w:rFonts w:ascii="Traditional Arabic" w:hAnsi="Traditional Arabic" w:cs="Traditional Arabic" w:hint="cs"/>
          <w:b/>
          <w:bCs/>
          <w:sz w:val="32"/>
          <w:szCs w:val="32"/>
          <w:rtl/>
        </w:rPr>
        <w:t>اللامركزية</w:t>
      </w:r>
      <w:r w:rsidR="007E3A8E" w:rsidRPr="00E34822">
        <w:rPr>
          <w:rFonts w:ascii="Traditional Arabic" w:hAnsi="Traditional Arabic" w:cs="Traditional Arabic"/>
          <w:b/>
          <w:bCs/>
          <w:sz w:val="32"/>
          <w:szCs w:val="32"/>
          <w:lang w:bidi="ar-DZ"/>
        </w:rPr>
        <w:t xml:space="preserve">: </w:t>
      </w:r>
      <w:r w:rsidR="007E3A8E" w:rsidRPr="00E34822">
        <w:rPr>
          <w:rFonts w:ascii="Traditional Arabic" w:hAnsi="Traditional Arabic" w:cs="Traditional Arabic"/>
          <w:sz w:val="32"/>
          <w:szCs w:val="32"/>
          <w:rtl/>
        </w:rPr>
        <w:t xml:space="preserve">من خلال التجارة </w:t>
      </w:r>
      <w:r w:rsidR="002938CD" w:rsidRPr="00E34822">
        <w:rPr>
          <w:rFonts w:ascii="Traditional Arabic" w:hAnsi="Traditional Arabic" w:cs="Traditional Arabic" w:hint="cs"/>
          <w:sz w:val="32"/>
          <w:szCs w:val="32"/>
          <w:rtl/>
        </w:rPr>
        <w:t>الإلكترونية</w:t>
      </w:r>
      <w:r w:rsidR="007E3A8E" w:rsidRPr="00E34822">
        <w:rPr>
          <w:rFonts w:ascii="Traditional Arabic" w:hAnsi="Traditional Arabic" w:cs="Traditional Arabic"/>
          <w:sz w:val="32"/>
          <w:szCs w:val="32"/>
          <w:rtl/>
        </w:rPr>
        <w:t xml:space="preserve"> مثلا </w:t>
      </w:r>
      <w:proofErr w:type="spellStart"/>
      <w:r w:rsidR="007E3A8E" w:rsidRPr="00E34822">
        <w:rPr>
          <w:rFonts w:ascii="Traditional Arabic" w:hAnsi="Traditional Arabic" w:cs="Traditional Arabic"/>
          <w:sz w:val="32"/>
          <w:szCs w:val="32"/>
          <w:rtl/>
        </w:rPr>
        <w:t>یتم</w:t>
      </w:r>
      <w:proofErr w:type="spellEnd"/>
      <w:r w:rsidR="007E3A8E" w:rsidRPr="00E34822">
        <w:rPr>
          <w:rFonts w:ascii="Traditional Arabic" w:hAnsi="Traditional Arabic" w:cs="Traditional Arabic"/>
          <w:sz w:val="32"/>
          <w:szCs w:val="32"/>
          <w:rtl/>
        </w:rPr>
        <w:t xml:space="preserve"> </w:t>
      </w:r>
      <w:r w:rsidR="002938CD" w:rsidRPr="00E34822">
        <w:rPr>
          <w:rFonts w:ascii="Traditional Arabic" w:hAnsi="Traditional Arabic" w:cs="Traditional Arabic" w:hint="cs"/>
          <w:sz w:val="32"/>
          <w:szCs w:val="32"/>
          <w:rtl/>
        </w:rPr>
        <w:t>توسيع</w:t>
      </w:r>
      <w:r w:rsidR="007E3A8E" w:rsidRPr="00E34822">
        <w:rPr>
          <w:rFonts w:ascii="Traditional Arabic" w:hAnsi="Traditional Arabic" w:cs="Traditional Arabic"/>
          <w:sz w:val="32"/>
          <w:szCs w:val="32"/>
          <w:rtl/>
        </w:rPr>
        <w:t xml:space="preserve"> نماذج</w:t>
      </w:r>
      <w:r w:rsidR="007E3A8E" w:rsidRPr="00E34822">
        <w:rPr>
          <w:rFonts w:ascii="Traditional Arabic" w:hAnsi="Traditional Arabic" w:cs="Traditional Arabic" w:hint="cs"/>
          <w:sz w:val="32"/>
          <w:szCs w:val="32"/>
          <w:rtl/>
        </w:rPr>
        <w:t xml:space="preserve"> </w:t>
      </w:r>
      <w:r w:rsidR="002938CD" w:rsidRPr="00E34822">
        <w:rPr>
          <w:rFonts w:ascii="Traditional Arabic" w:hAnsi="Traditional Arabic" w:cs="Traditional Arabic" w:hint="cs"/>
          <w:sz w:val="32"/>
          <w:szCs w:val="32"/>
          <w:rtl/>
        </w:rPr>
        <w:t>التقليدية</w:t>
      </w:r>
      <w:r w:rsidR="007E3A8E" w:rsidRPr="00E34822">
        <w:rPr>
          <w:rFonts w:ascii="Traditional Arabic" w:hAnsi="Traditional Arabic" w:cs="Traditional Arabic"/>
          <w:sz w:val="32"/>
          <w:szCs w:val="32"/>
          <w:rtl/>
        </w:rPr>
        <w:t xml:space="preserve"> لتشمل السوق ككل، بدل </w:t>
      </w:r>
      <w:r w:rsidRPr="00E34822">
        <w:rPr>
          <w:rFonts w:ascii="Traditional Arabic" w:hAnsi="Traditional Arabic" w:cs="Traditional Arabic" w:hint="cs"/>
          <w:sz w:val="32"/>
          <w:szCs w:val="32"/>
          <w:rtl/>
        </w:rPr>
        <w:t>محدودية</w:t>
      </w:r>
      <w:r w:rsidR="007E3A8E" w:rsidRPr="00E34822">
        <w:rPr>
          <w:rFonts w:ascii="Traditional Arabic" w:hAnsi="Traditional Arabic" w:cs="Traditional Arabic"/>
          <w:sz w:val="32"/>
          <w:szCs w:val="32"/>
          <w:rtl/>
        </w:rPr>
        <w:t xml:space="preserve"> السوق </w:t>
      </w:r>
      <w:r w:rsidRPr="00E34822">
        <w:rPr>
          <w:rFonts w:ascii="Traditional Arabic" w:hAnsi="Traditional Arabic" w:cs="Traditional Arabic" w:hint="cs"/>
          <w:sz w:val="32"/>
          <w:szCs w:val="32"/>
          <w:rtl/>
        </w:rPr>
        <w:t>التقليدية</w:t>
      </w:r>
      <w:r w:rsidR="007E3A8E" w:rsidRPr="00E34822">
        <w:rPr>
          <w:rFonts w:ascii="Traditional Arabic" w:hAnsi="Traditional Arabic" w:cs="Traditional Arabic"/>
          <w:sz w:val="32"/>
          <w:szCs w:val="32"/>
          <w:rtl/>
        </w:rPr>
        <w:t xml:space="preserve"> </w:t>
      </w:r>
      <w:r w:rsidR="002938CD" w:rsidRPr="00E34822">
        <w:rPr>
          <w:rFonts w:ascii="Traditional Arabic" w:hAnsi="Traditional Arabic" w:cs="Traditional Arabic" w:hint="cs"/>
          <w:sz w:val="32"/>
          <w:szCs w:val="32"/>
          <w:rtl/>
        </w:rPr>
        <w:t>المقيدة</w:t>
      </w:r>
      <w:r w:rsidR="007E3A8E" w:rsidRPr="00E34822">
        <w:rPr>
          <w:rFonts w:ascii="Traditional Arabic" w:hAnsi="Traditional Arabic" w:cs="Traditional Arabic"/>
          <w:sz w:val="32"/>
          <w:szCs w:val="32"/>
          <w:rtl/>
        </w:rPr>
        <w:t xml:space="preserve"> بالمسافة </w:t>
      </w:r>
      <w:r w:rsidR="002938CD" w:rsidRPr="00E34822">
        <w:rPr>
          <w:rFonts w:ascii="Traditional Arabic" w:hAnsi="Traditional Arabic" w:cs="Traditional Arabic" w:hint="cs"/>
          <w:sz w:val="32"/>
          <w:szCs w:val="32"/>
          <w:rtl/>
        </w:rPr>
        <w:t>المادية</w:t>
      </w:r>
      <w:r w:rsidR="007E3A8E" w:rsidRPr="00E34822">
        <w:rPr>
          <w:rFonts w:ascii="Traditional Arabic" w:hAnsi="Traditional Arabic" w:cs="Traditional Arabic" w:hint="cs"/>
          <w:sz w:val="32"/>
          <w:szCs w:val="32"/>
          <w:rtl/>
        </w:rPr>
        <w:t xml:space="preserve"> </w:t>
      </w:r>
      <w:proofErr w:type="spellStart"/>
      <w:r w:rsidR="007E3A8E" w:rsidRPr="00E34822">
        <w:rPr>
          <w:rFonts w:ascii="Traditional Arabic" w:hAnsi="Traditional Arabic" w:cs="Traditional Arabic"/>
          <w:sz w:val="32"/>
          <w:szCs w:val="32"/>
          <w:rtl/>
        </w:rPr>
        <w:t>ویجعل</w:t>
      </w:r>
      <w:proofErr w:type="spellEnd"/>
      <w:r w:rsidR="007E3A8E" w:rsidRPr="00E34822">
        <w:rPr>
          <w:rFonts w:ascii="Traditional Arabic" w:hAnsi="Traditional Arabic" w:cs="Traditional Arabic"/>
          <w:sz w:val="32"/>
          <w:szCs w:val="32"/>
          <w:rtl/>
        </w:rPr>
        <w:t xml:space="preserve"> رواد الاعمال </w:t>
      </w:r>
      <w:r w:rsidR="00E30D93" w:rsidRPr="00E34822">
        <w:rPr>
          <w:rFonts w:ascii="Traditional Arabic" w:hAnsi="Traditional Arabic" w:cs="Traditional Arabic" w:hint="cs"/>
          <w:sz w:val="32"/>
          <w:szCs w:val="32"/>
          <w:rtl/>
        </w:rPr>
        <w:t>يستخدمون</w:t>
      </w:r>
      <w:r w:rsidR="007E3A8E" w:rsidRPr="00E34822">
        <w:rPr>
          <w:rFonts w:ascii="Traditional Arabic" w:hAnsi="Traditional Arabic" w:cs="Traditional Arabic"/>
          <w:sz w:val="32"/>
          <w:szCs w:val="32"/>
          <w:rtl/>
        </w:rPr>
        <w:t xml:space="preserve"> الانترنت </w:t>
      </w:r>
      <w:r w:rsidR="002938CD" w:rsidRPr="00E34822">
        <w:rPr>
          <w:rFonts w:ascii="Traditional Arabic" w:hAnsi="Traditional Arabic" w:cs="Traditional Arabic" w:hint="cs"/>
          <w:sz w:val="32"/>
          <w:szCs w:val="32"/>
          <w:rtl/>
        </w:rPr>
        <w:t>لتقليل</w:t>
      </w:r>
      <w:r w:rsidR="007E3A8E" w:rsidRPr="00E34822">
        <w:rPr>
          <w:rFonts w:ascii="Traditional Arabic" w:hAnsi="Traditional Arabic" w:cs="Traditional Arabic"/>
          <w:sz w:val="32"/>
          <w:szCs w:val="32"/>
          <w:rtl/>
        </w:rPr>
        <w:t xml:space="preserve"> التكلفة والمساف</w:t>
      </w:r>
      <w:r w:rsidR="007E3A8E" w:rsidRPr="00E34822">
        <w:rPr>
          <w:rFonts w:ascii="Traditional Arabic" w:hAnsi="Traditional Arabic" w:cs="Traditional Arabic" w:hint="cs"/>
          <w:sz w:val="32"/>
          <w:szCs w:val="32"/>
          <w:rtl/>
        </w:rPr>
        <w:t>ة</w:t>
      </w:r>
    </w:p>
    <w:p w14:paraId="69EB65E2" w14:textId="7F13D5C3" w:rsidR="007E3A8E" w:rsidRPr="00E34822" w:rsidRDefault="002938CD" w:rsidP="00033068">
      <w:pPr>
        <w:pStyle w:val="Paragraphedeliste"/>
        <w:numPr>
          <w:ilvl w:val="0"/>
          <w:numId w:val="1"/>
        </w:numPr>
        <w:bidi/>
        <w:jc w:val="both"/>
        <w:rPr>
          <w:rFonts w:ascii="Traditional Arabic" w:hAnsi="Traditional Arabic" w:cs="Traditional Arabic"/>
          <w:sz w:val="32"/>
          <w:szCs w:val="32"/>
        </w:rPr>
      </w:pPr>
      <w:r w:rsidRPr="00E34822">
        <w:rPr>
          <w:rFonts w:ascii="Traditional Arabic" w:hAnsi="Traditional Arabic" w:cs="Traditional Arabic" w:hint="cs"/>
          <w:b/>
          <w:bCs/>
          <w:sz w:val="32"/>
          <w:szCs w:val="32"/>
          <w:rtl/>
        </w:rPr>
        <w:t>التمويل</w:t>
      </w:r>
      <w:r w:rsidR="001860AA" w:rsidRPr="00E34822">
        <w:rPr>
          <w:rFonts w:ascii="Traditional Arabic" w:hAnsi="Traditional Arabic" w:cs="Traditional Arabic"/>
          <w:b/>
          <w:bCs/>
          <w:sz w:val="32"/>
          <w:szCs w:val="32"/>
          <w:rtl/>
        </w:rPr>
        <w:t xml:space="preserve"> </w:t>
      </w:r>
      <w:r w:rsidR="00DB458B" w:rsidRPr="00E34822">
        <w:rPr>
          <w:rFonts w:ascii="Traditional Arabic" w:hAnsi="Traditional Arabic" w:cs="Traditional Arabic" w:hint="cs"/>
          <w:b/>
          <w:bCs/>
          <w:sz w:val="32"/>
          <w:szCs w:val="32"/>
          <w:rtl/>
        </w:rPr>
        <w:t>الرقمي</w:t>
      </w:r>
      <w:r w:rsidR="00DB458B" w:rsidRPr="00DB458B">
        <w:rPr>
          <w:rFonts w:ascii="Traditional Arabic" w:hAnsi="Traditional Arabic" w:cs="Traditional Arabic"/>
          <w:sz w:val="32"/>
          <w:szCs w:val="32"/>
          <w:lang w:bidi="ar-DZ"/>
        </w:rPr>
        <w:t xml:space="preserve">: </w:t>
      </w:r>
      <w:proofErr w:type="spellStart"/>
      <w:r w:rsidR="00DB458B" w:rsidRPr="00DB458B">
        <w:rPr>
          <w:rFonts w:ascii="Traditional Arabic" w:hAnsi="Traditional Arabic" w:cs="Traditional Arabic" w:hint="cs"/>
          <w:sz w:val="32"/>
          <w:szCs w:val="32"/>
          <w:rtl/>
          <w:lang w:bidi="ar-DZ"/>
        </w:rPr>
        <w:t>یمكن</w:t>
      </w:r>
      <w:proofErr w:type="spellEnd"/>
      <w:r w:rsidR="001860AA" w:rsidRPr="00E34822">
        <w:rPr>
          <w:rFonts w:ascii="Traditional Arabic" w:hAnsi="Traditional Arabic" w:cs="Traditional Arabic"/>
          <w:sz w:val="32"/>
          <w:szCs w:val="32"/>
          <w:rtl/>
        </w:rPr>
        <w:t xml:space="preserve"> </w:t>
      </w:r>
      <w:r w:rsidR="00BE2CC5" w:rsidRPr="00E34822">
        <w:rPr>
          <w:rFonts w:ascii="Traditional Arabic" w:hAnsi="Traditional Arabic" w:cs="Traditional Arabic" w:hint="cs"/>
          <w:sz w:val="32"/>
          <w:szCs w:val="32"/>
          <w:rtl/>
        </w:rPr>
        <w:t>للتمويل</w:t>
      </w:r>
      <w:r w:rsidR="001860AA" w:rsidRPr="00E34822">
        <w:rPr>
          <w:rFonts w:ascii="Traditional Arabic" w:hAnsi="Traditional Arabic" w:cs="Traditional Arabic"/>
          <w:sz w:val="32"/>
          <w:szCs w:val="32"/>
          <w:rtl/>
        </w:rPr>
        <w:t xml:space="preserve"> الرقمي </w:t>
      </w:r>
      <w:r w:rsidRPr="00E34822">
        <w:rPr>
          <w:rFonts w:ascii="Traditional Arabic" w:hAnsi="Traditional Arabic" w:cs="Traditional Arabic" w:hint="cs"/>
          <w:sz w:val="32"/>
          <w:szCs w:val="32"/>
          <w:rtl/>
        </w:rPr>
        <w:t>تعويض</w:t>
      </w:r>
      <w:r w:rsidR="001860AA" w:rsidRPr="00E34822">
        <w:rPr>
          <w:rFonts w:ascii="Traditional Arabic" w:hAnsi="Traditional Arabic" w:cs="Traditional Arabic"/>
          <w:sz w:val="32"/>
          <w:szCs w:val="32"/>
          <w:rtl/>
        </w:rPr>
        <w:t xml:space="preserve"> أوجه القصور في الخدمات</w:t>
      </w:r>
      <w:r w:rsidR="001860AA" w:rsidRPr="00E34822">
        <w:rPr>
          <w:rFonts w:ascii="Traditional Arabic" w:hAnsi="Traditional Arabic" w:cs="Traditional Arabic"/>
          <w:sz w:val="32"/>
          <w:szCs w:val="32"/>
        </w:rPr>
        <w:t xml:space="preserve"> </w:t>
      </w:r>
      <w:r w:rsidRPr="00E34822">
        <w:rPr>
          <w:rFonts w:ascii="Traditional Arabic" w:hAnsi="Traditional Arabic" w:cs="Traditional Arabic" w:hint="cs"/>
          <w:sz w:val="32"/>
          <w:szCs w:val="32"/>
          <w:rtl/>
        </w:rPr>
        <w:t>المصرفية</w:t>
      </w:r>
      <w:r w:rsidR="001860AA" w:rsidRPr="00E34822">
        <w:rPr>
          <w:rFonts w:ascii="Traditional Arabic" w:hAnsi="Traditional Arabic" w:cs="Traditional Arabic"/>
          <w:sz w:val="32"/>
          <w:szCs w:val="32"/>
          <w:rtl/>
        </w:rPr>
        <w:t xml:space="preserve"> </w:t>
      </w:r>
      <w:r w:rsidRPr="00E34822">
        <w:rPr>
          <w:rFonts w:ascii="Traditional Arabic" w:hAnsi="Traditional Arabic" w:cs="Traditional Arabic" w:hint="cs"/>
          <w:sz w:val="32"/>
          <w:szCs w:val="32"/>
          <w:rtl/>
        </w:rPr>
        <w:t>التقليدية</w:t>
      </w:r>
      <w:r w:rsidR="001860AA" w:rsidRPr="00E34822">
        <w:rPr>
          <w:rFonts w:ascii="Traditional Arabic" w:hAnsi="Traditional Arabic" w:cs="Traditional Arabic"/>
          <w:sz w:val="32"/>
          <w:szCs w:val="32"/>
          <w:rtl/>
        </w:rPr>
        <w:t xml:space="preserve"> </w:t>
      </w:r>
      <w:proofErr w:type="spellStart"/>
      <w:r w:rsidR="001860AA" w:rsidRPr="00E34822">
        <w:rPr>
          <w:rFonts w:ascii="Traditional Arabic" w:hAnsi="Traditional Arabic" w:cs="Traditional Arabic"/>
          <w:sz w:val="32"/>
          <w:szCs w:val="32"/>
          <w:rtl/>
        </w:rPr>
        <w:t>بحیث</w:t>
      </w:r>
      <w:proofErr w:type="spellEnd"/>
      <w:r w:rsidR="001860AA" w:rsidRPr="00E34822">
        <w:rPr>
          <w:rFonts w:ascii="Traditional Arabic" w:hAnsi="Traditional Arabic" w:cs="Traditional Arabic"/>
          <w:sz w:val="32"/>
          <w:szCs w:val="32"/>
          <w:rtl/>
        </w:rPr>
        <w:t xml:space="preserve"> </w:t>
      </w:r>
      <w:proofErr w:type="spellStart"/>
      <w:r w:rsidR="001860AA" w:rsidRPr="00E34822">
        <w:rPr>
          <w:rFonts w:ascii="Traditional Arabic" w:hAnsi="Traditional Arabic" w:cs="Traditional Arabic"/>
          <w:sz w:val="32"/>
          <w:szCs w:val="32"/>
          <w:rtl/>
        </w:rPr>
        <w:t>یمكن</w:t>
      </w:r>
      <w:proofErr w:type="spellEnd"/>
      <w:r w:rsidR="001860AA" w:rsidRPr="00E34822">
        <w:rPr>
          <w:rFonts w:ascii="Traditional Arabic" w:hAnsi="Traditional Arabic" w:cs="Traditional Arabic"/>
          <w:sz w:val="32"/>
          <w:szCs w:val="32"/>
          <w:rtl/>
        </w:rPr>
        <w:t xml:space="preserve"> للمناطق المتخلفة </w:t>
      </w:r>
      <w:r w:rsidRPr="00E34822">
        <w:rPr>
          <w:rFonts w:ascii="Traditional Arabic" w:hAnsi="Traditional Arabic" w:cs="Traditional Arabic" w:hint="cs"/>
          <w:sz w:val="32"/>
          <w:szCs w:val="32"/>
          <w:rtl/>
        </w:rPr>
        <w:t>أيضا</w:t>
      </w:r>
      <w:r w:rsidR="001860AA" w:rsidRPr="00E34822">
        <w:rPr>
          <w:rFonts w:ascii="Traditional Arabic" w:hAnsi="Traditional Arabic" w:cs="Traditional Arabic"/>
          <w:sz w:val="32"/>
          <w:szCs w:val="32"/>
          <w:rtl/>
        </w:rPr>
        <w:t xml:space="preserve"> الاستمتاع بخدمات </w:t>
      </w:r>
      <w:proofErr w:type="spellStart"/>
      <w:r w:rsidR="00E34822" w:rsidRPr="00E34822">
        <w:rPr>
          <w:rFonts w:ascii="Traditional Arabic" w:hAnsi="Traditional Arabic" w:cs="Traditional Arabic" w:hint="cs"/>
          <w:sz w:val="32"/>
          <w:szCs w:val="32"/>
          <w:rtl/>
        </w:rPr>
        <w:t>مالیة</w:t>
      </w:r>
      <w:proofErr w:type="spellEnd"/>
      <w:r w:rsidR="00E34822" w:rsidRPr="00E34822">
        <w:rPr>
          <w:rFonts w:ascii="Traditional Arabic" w:hAnsi="Traditional Arabic" w:cs="Traditional Arabic"/>
          <w:sz w:val="32"/>
          <w:szCs w:val="32"/>
        </w:rPr>
        <w:t xml:space="preserve"> </w:t>
      </w:r>
      <w:r w:rsidR="00E34822" w:rsidRPr="00E34822">
        <w:rPr>
          <w:rFonts w:ascii="Traditional Arabic" w:hAnsi="Traditional Arabic" w:cs="Traditional Arabic"/>
          <w:sz w:val="32"/>
          <w:szCs w:val="32"/>
          <w:rtl/>
        </w:rPr>
        <w:t>مناسبة</w:t>
      </w:r>
      <w:r w:rsidR="001860AA" w:rsidRPr="00E34822">
        <w:rPr>
          <w:rFonts w:ascii="Traditional Arabic" w:hAnsi="Traditional Arabic" w:cs="Traditional Arabic"/>
          <w:sz w:val="32"/>
          <w:szCs w:val="32"/>
          <w:rtl/>
        </w:rPr>
        <w:t xml:space="preserve">، وبالتالي </w:t>
      </w:r>
      <w:r w:rsidR="00BE2CC5" w:rsidRPr="00E34822">
        <w:rPr>
          <w:rFonts w:ascii="Traditional Arabic" w:hAnsi="Traditional Arabic" w:cs="Traditional Arabic" w:hint="cs"/>
          <w:sz w:val="32"/>
          <w:szCs w:val="32"/>
          <w:rtl/>
        </w:rPr>
        <w:t>تعزيز</w:t>
      </w:r>
      <w:r w:rsidR="001860AA" w:rsidRPr="00E34822">
        <w:rPr>
          <w:rFonts w:ascii="Traditional Arabic" w:hAnsi="Traditional Arabic" w:cs="Traditional Arabic"/>
          <w:sz w:val="32"/>
          <w:szCs w:val="32"/>
          <w:rtl/>
        </w:rPr>
        <w:t xml:space="preserve"> أنشطة </w:t>
      </w:r>
      <w:proofErr w:type="spellStart"/>
      <w:r w:rsidR="001860AA" w:rsidRPr="00E34822">
        <w:rPr>
          <w:rFonts w:ascii="Traditional Arabic" w:hAnsi="Traditional Arabic" w:cs="Traditional Arabic"/>
          <w:sz w:val="32"/>
          <w:szCs w:val="32"/>
          <w:rtl/>
        </w:rPr>
        <w:t>ریادة</w:t>
      </w:r>
      <w:proofErr w:type="spellEnd"/>
      <w:r w:rsidR="001860AA" w:rsidRPr="00E34822">
        <w:rPr>
          <w:rFonts w:ascii="Traditional Arabic" w:hAnsi="Traditional Arabic" w:cs="Traditional Arabic"/>
          <w:sz w:val="32"/>
          <w:szCs w:val="32"/>
          <w:rtl/>
        </w:rPr>
        <w:t xml:space="preserve"> الأعمال، </w:t>
      </w:r>
    </w:p>
    <w:p w14:paraId="3573C782" w14:textId="6CB1D2A7" w:rsidR="007E3A8E" w:rsidRPr="00EF5402" w:rsidRDefault="001860AA" w:rsidP="00EF5402">
      <w:pPr>
        <w:pStyle w:val="Paragraphedeliste"/>
        <w:numPr>
          <w:ilvl w:val="0"/>
          <w:numId w:val="1"/>
        </w:numPr>
        <w:bidi/>
        <w:jc w:val="both"/>
        <w:rPr>
          <w:rFonts w:ascii="Traditional Arabic" w:hAnsi="Traditional Arabic" w:cs="Traditional Arabic"/>
          <w:sz w:val="32"/>
          <w:szCs w:val="32"/>
          <w:rtl/>
          <w:lang w:bidi="ar-DZ"/>
        </w:rPr>
      </w:pPr>
      <w:proofErr w:type="spellStart"/>
      <w:r w:rsidRPr="00E34822">
        <w:rPr>
          <w:rFonts w:ascii="Traditional Arabic" w:hAnsi="Traditional Arabic" w:cs="Traditional Arabic"/>
          <w:b/>
          <w:bCs/>
          <w:sz w:val="32"/>
          <w:szCs w:val="32"/>
          <w:rtl/>
        </w:rPr>
        <w:t>تنمیة</w:t>
      </w:r>
      <w:proofErr w:type="spellEnd"/>
      <w:r w:rsidRPr="00E34822">
        <w:rPr>
          <w:rFonts w:ascii="Traditional Arabic" w:hAnsi="Traditional Arabic" w:cs="Traditional Arabic"/>
          <w:b/>
          <w:bCs/>
          <w:sz w:val="32"/>
          <w:szCs w:val="32"/>
          <w:rtl/>
        </w:rPr>
        <w:t xml:space="preserve"> المناطق </w:t>
      </w:r>
      <w:proofErr w:type="spellStart"/>
      <w:r w:rsidRPr="00E34822">
        <w:rPr>
          <w:rFonts w:ascii="Traditional Arabic" w:hAnsi="Traditional Arabic" w:cs="Traditional Arabic"/>
          <w:b/>
          <w:bCs/>
          <w:sz w:val="32"/>
          <w:szCs w:val="32"/>
          <w:rtl/>
        </w:rPr>
        <w:t>الریفیة</w:t>
      </w:r>
      <w:proofErr w:type="spellEnd"/>
      <w:r w:rsidRPr="00E34822">
        <w:rPr>
          <w:rFonts w:ascii="Traditional Arabic" w:hAnsi="Traditional Arabic" w:cs="Traditional Arabic"/>
          <w:b/>
          <w:bCs/>
          <w:sz w:val="32"/>
          <w:szCs w:val="32"/>
          <w:rtl/>
        </w:rPr>
        <w:t xml:space="preserve"> </w:t>
      </w:r>
      <w:proofErr w:type="spellStart"/>
      <w:r w:rsidRPr="00E34822">
        <w:rPr>
          <w:rFonts w:ascii="Traditional Arabic" w:hAnsi="Traditional Arabic" w:cs="Traditional Arabic"/>
          <w:b/>
          <w:bCs/>
          <w:sz w:val="32"/>
          <w:szCs w:val="32"/>
          <w:rtl/>
        </w:rPr>
        <w:t>والحدودیة</w:t>
      </w:r>
      <w:proofErr w:type="spellEnd"/>
      <w:r w:rsidRPr="00E34822">
        <w:rPr>
          <w:rFonts w:ascii="Traditional Arabic" w:hAnsi="Traditional Arabic" w:cs="Traditional Arabic"/>
          <w:b/>
          <w:bCs/>
          <w:sz w:val="32"/>
          <w:szCs w:val="32"/>
          <w:lang w:bidi="ar-DZ"/>
        </w:rPr>
        <w:t xml:space="preserve">: </w:t>
      </w:r>
      <w:r w:rsidRPr="00E34822">
        <w:rPr>
          <w:rFonts w:ascii="Traditional Arabic" w:hAnsi="Traditional Arabic" w:cs="Traditional Arabic"/>
          <w:sz w:val="32"/>
          <w:szCs w:val="32"/>
          <w:rtl/>
        </w:rPr>
        <w:t xml:space="preserve">هناك دراسات أثبتت بشكل </w:t>
      </w:r>
      <w:r w:rsidR="00061992" w:rsidRPr="00E34822">
        <w:rPr>
          <w:rFonts w:ascii="Traditional Arabic" w:hAnsi="Traditional Arabic" w:cs="Traditional Arabic" w:hint="cs"/>
          <w:sz w:val="32"/>
          <w:szCs w:val="32"/>
          <w:rtl/>
        </w:rPr>
        <w:t>تجريبي</w:t>
      </w:r>
      <w:r w:rsidRPr="00E34822">
        <w:rPr>
          <w:rFonts w:ascii="Traditional Arabic" w:hAnsi="Traditional Arabic" w:cs="Traditional Arabic"/>
          <w:sz w:val="32"/>
          <w:szCs w:val="32"/>
          <w:rtl/>
        </w:rPr>
        <w:t xml:space="preserve"> أن الإنترنت </w:t>
      </w:r>
      <w:proofErr w:type="spellStart"/>
      <w:r w:rsidRPr="00E34822">
        <w:rPr>
          <w:rFonts w:ascii="Traditional Arabic" w:hAnsi="Traditional Arabic" w:cs="Traditional Arabic"/>
          <w:sz w:val="32"/>
          <w:szCs w:val="32"/>
          <w:rtl/>
        </w:rPr>
        <w:t>یحسن</w:t>
      </w:r>
      <w:proofErr w:type="spellEnd"/>
      <w:r w:rsidRPr="00E34822">
        <w:rPr>
          <w:rFonts w:ascii="Traditional Arabic" w:hAnsi="Traditional Arabic" w:cs="Traditional Arabic"/>
          <w:sz w:val="32"/>
          <w:szCs w:val="32"/>
          <w:rtl/>
        </w:rPr>
        <w:t xml:space="preserve"> </w:t>
      </w:r>
      <w:r w:rsidR="00E30D93" w:rsidRPr="00E34822">
        <w:rPr>
          <w:rFonts w:ascii="Traditional Arabic" w:hAnsi="Traditional Arabic" w:cs="Traditional Arabic" w:hint="cs"/>
          <w:sz w:val="32"/>
          <w:szCs w:val="32"/>
          <w:rtl/>
        </w:rPr>
        <w:t>ريادة</w:t>
      </w:r>
      <w:r w:rsidRPr="00E34822">
        <w:rPr>
          <w:rFonts w:ascii="Traditional Arabic" w:hAnsi="Traditional Arabic" w:cs="Traditional Arabic"/>
          <w:sz w:val="32"/>
          <w:szCs w:val="32"/>
          <w:rtl/>
        </w:rPr>
        <w:t xml:space="preserve"> الأعمال في المناطق </w:t>
      </w:r>
      <w:proofErr w:type="spellStart"/>
      <w:r w:rsidRPr="00E34822">
        <w:rPr>
          <w:rFonts w:ascii="Traditional Arabic" w:hAnsi="Traditional Arabic" w:cs="Traditional Arabic"/>
          <w:sz w:val="32"/>
          <w:szCs w:val="32"/>
          <w:rtl/>
        </w:rPr>
        <w:t>الریفیة</w:t>
      </w:r>
      <w:proofErr w:type="spellEnd"/>
      <w:r w:rsidRPr="00E34822">
        <w:rPr>
          <w:rFonts w:ascii="Traditional Arabic" w:hAnsi="Traditional Arabic" w:cs="Traditional Arabic"/>
          <w:sz w:val="32"/>
          <w:szCs w:val="32"/>
          <w:rtl/>
        </w:rPr>
        <w:t xml:space="preserve"> </w:t>
      </w:r>
      <w:proofErr w:type="spellStart"/>
      <w:r w:rsidRPr="00E34822">
        <w:rPr>
          <w:rFonts w:ascii="Traditional Arabic" w:hAnsi="Traditional Arabic" w:cs="Traditional Arabic"/>
          <w:sz w:val="32"/>
          <w:szCs w:val="32"/>
          <w:rtl/>
        </w:rPr>
        <w:t>حیث</w:t>
      </w:r>
      <w:proofErr w:type="spellEnd"/>
      <w:r w:rsidRPr="00E34822">
        <w:rPr>
          <w:rFonts w:ascii="Traditional Arabic" w:hAnsi="Traditional Arabic" w:cs="Traditional Arabic"/>
          <w:sz w:val="32"/>
          <w:szCs w:val="32"/>
          <w:rtl/>
        </w:rPr>
        <w:t xml:space="preserve"> </w:t>
      </w:r>
      <w:proofErr w:type="spellStart"/>
      <w:r w:rsidRPr="00E34822">
        <w:rPr>
          <w:rFonts w:ascii="Traditional Arabic" w:hAnsi="Traditional Arabic" w:cs="Traditional Arabic"/>
          <w:sz w:val="32"/>
          <w:szCs w:val="32"/>
          <w:rtl/>
        </w:rPr>
        <w:t>یجد</w:t>
      </w:r>
      <w:proofErr w:type="spellEnd"/>
      <w:r w:rsidRPr="00E34822">
        <w:rPr>
          <w:rFonts w:ascii="Traditional Arabic" w:hAnsi="Traditional Arabic" w:cs="Traditional Arabic"/>
          <w:sz w:val="32"/>
          <w:szCs w:val="32"/>
          <w:rtl/>
        </w:rPr>
        <w:t xml:space="preserve"> الفلاحون من </w:t>
      </w:r>
      <w:proofErr w:type="spellStart"/>
      <w:r w:rsidRPr="00E34822">
        <w:rPr>
          <w:rFonts w:ascii="Traditional Arabic" w:hAnsi="Traditional Arabic" w:cs="Traditional Arabic"/>
          <w:sz w:val="32"/>
          <w:szCs w:val="32"/>
          <w:rtl/>
        </w:rPr>
        <w:t>یشتري</w:t>
      </w:r>
      <w:proofErr w:type="spellEnd"/>
      <w:r w:rsidRPr="00E34822">
        <w:rPr>
          <w:rFonts w:ascii="Traditional Arabic" w:hAnsi="Traditional Arabic" w:cs="Traditional Arabic"/>
          <w:sz w:val="32"/>
          <w:szCs w:val="32"/>
          <w:rtl/>
        </w:rPr>
        <w:t xml:space="preserve"> </w:t>
      </w:r>
      <w:proofErr w:type="spellStart"/>
      <w:r w:rsidRPr="00E34822">
        <w:rPr>
          <w:rFonts w:ascii="Traditional Arabic" w:hAnsi="Traditional Arabic" w:cs="Traditional Arabic"/>
          <w:sz w:val="32"/>
          <w:szCs w:val="32"/>
          <w:rtl/>
        </w:rPr>
        <w:t>محاصیلهم</w:t>
      </w:r>
      <w:proofErr w:type="spellEnd"/>
      <w:r w:rsidRPr="00E34822">
        <w:rPr>
          <w:rFonts w:ascii="Traditional Arabic" w:hAnsi="Traditional Arabic" w:cs="Traditional Arabic"/>
          <w:sz w:val="32"/>
          <w:szCs w:val="32"/>
          <w:rtl/>
        </w:rPr>
        <w:t xml:space="preserve"> </w:t>
      </w:r>
      <w:proofErr w:type="spellStart"/>
      <w:r w:rsidRPr="00E34822">
        <w:rPr>
          <w:rFonts w:ascii="Traditional Arabic" w:hAnsi="Traditional Arabic" w:cs="Traditional Arabic"/>
          <w:sz w:val="32"/>
          <w:szCs w:val="32"/>
          <w:rtl/>
        </w:rPr>
        <w:t>الفلاحیة</w:t>
      </w:r>
      <w:proofErr w:type="spellEnd"/>
      <w:r w:rsidRPr="00E34822">
        <w:rPr>
          <w:rFonts w:ascii="Traditional Arabic" w:hAnsi="Traditional Arabic" w:cs="Traditional Arabic"/>
          <w:sz w:val="32"/>
          <w:szCs w:val="32"/>
          <w:rtl/>
        </w:rPr>
        <w:t xml:space="preserve"> بالاعتماد على التجارة </w:t>
      </w:r>
      <w:r w:rsidR="00061992" w:rsidRPr="00E34822">
        <w:rPr>
          <w:rFonts w:ascii="Traditional Arabic" w:hAnsi="Traditional Arabic" w:cs="Traditional Arabic" w:hint="cs"/>
          <w:sz w:val="32"/>
          <w:szCs w:val="32"/>
          <w:rtl/>
        </w:rPr>
        <w:t>الإلكترونية</w:t>
      </w:r>
      <w:r w:rsidRPr="00E34822">
        <w:rPr>
          <w:rFonts w:ascii="Traditional Arabic" w:hAnsi="Traditional Arabic" w:cs="Traditional Arabic"/>
          <w:sz w:val="32"/>
          <w:szCs w:val="32"/>
          <w:rtl/>
        </w:rPr>
        <w:t xml:space="preserve">، بدل التنقل </w:t>
      </w:r>
      <w:r w:rsidR="00E30D93" w:rsidRPr="00E34822">
        <w:rPr>
          <w:rFonts w:ascii="Traditional Arabic" w:hAnsi="Traditional Arabic" w:cs="Traditional Arabic" w:hint="cs"/>
          <w:sz w:val="32"/>
          <w:szCs w:val="32"/>
          <w:rtl/>
        </w:rPr>
        <w:t>بمحاصيلهم</w:t>
      </w:r>
      <w:r w:rsidRPr="00E34822">
        <w:rPr>
          <w:rFonts w:ascii="Traditional Arabic" w:hAnsi="Traditional Arabic" w:cs="Traditional Arabic"/>
          <w:sz w:val="32"/>
          <w:szCs w:val="32"/>
          <w:rtl/>
        </w:rPr>
        <w:t xml:space="preserve"> الى السوق </w:t>
      </w:r>
      <w:r w:rsidR="00E30D93" w:rsidRPr="00E34822">
        <w:rPr>
          <w:rFonts w:ascii="Traditional Arabic" w:hAnsi="Traditional Arabic" w:cs="Traditional Arabic" w:hint="cs"/>
          <w:sz w:val="32"/>
          <w:szCs w:val="32"/>
          <w:rtl/>
        </w:rPr>
        <w:t>التقليدية</w:t>
      </w:r>
      <w:r w:rsidRPr="00E34822">
        <w:rPr>
          <w:rFonts w:ascii="Traditional Arabic" w:hAnsi="Traditional Arabic" w:cs="Traditional Arabic"/>
          <w:sz w:val="32"/>
          <w:szCs w:val="32"/>
          <w:rtl/>
        </w:rPr>
        <w:t xml:space="preserve"> وتحمل </w:t>
      </w:r>
      <w:r w:rsidR="00E30D93" w:rsidRPr="00E34822">
        <w:rPr>
          <w:rFonts w:ascii="Traditional Arabic" w:hAnsi="Traditional Arabic" w:cs="Traditional Arabic" w:hint="cs"/>
          <w:sz w:val="32"/>
          <w:szCs w:val="32"/>
          <w:rtl/>
        </w:rPr>
        <w:t>تكاليف</w:t>
      </w:r>
      <w:r w:rsidRPr="00E34822">
        <w:rPr>
          <w:rFonts w:ascii="Traditional Arabic" w:hAnsi="Traditional Arabic" w:cs="Traditional Arabic"/>
          <w:sz w:val="32"/>
          <w:szCs w:val="32"/>
          <w:rtl/>
        </w:rPr>
        <w:t xml:space="preserve"> </w:t>
      </w:r>
      <w:r w:rsidR="00E30D93" w:rsidRPr="00E34822">
        <w:rPr>
          <w:rFonts w:ascii="Traditional Arabic" w:hAnsi="Traditional Arabic" w:cs="Traditional Arabic" w:hint="cs"/>
          <w:sz w:val="32"/>
          <w:szCs w:val="32"/>
          <w:rtl/>
        </w:rPr>
        <w:t>إضافية</w:t>
      </w:r>
      <w:r w:rsidRPr="00E34822">
        <w:rPr>
          <w:rFonts w:ascii="Traditional Arabic" w:hAnsi="Traditional Arabic" w:cs="Traditional Arabic"/>
          <w:sz w:val="32"/>
          <w:szCs w:val="32"/>
          <w:rtl/>
        </w:rPr>
        <w:t xml:space="preserve"> مع </w:t>
      </w:r>
      <w:r w:rsidR="00E30D93" w:rsidRPr="00E34822">
        <w:rPr>
          <w:rFonts w:ascii="Traditional Arabic" w:hAnsi="Traditional Arabic" w:cs="Traditional Arabic" w:hint="cs"/>
          <w:sz w:val="32"/>
          <w:szCs w:val="32"/>
          <w:rtl/>
        </w:rPr>
        <w:t>تحقيق</w:t>
      </w:r>
      <w:r w:rsidRPr="00E34822">
        <w:rPr>
          <w:rFonts w:ascii="Traditional Arabic" w:hAnsi="Traditional Arabic" w:cs="Traditional Arabic"/>
          <w:sz w:val="32"/>
          <w:szCs w:val="32"/>
          <w:rtl/>
        </w:rPr>
        <w:t xml:space="preserve"> أرباح </w:t>
      </w:r>
      <w:r w:rsidR="00E30D93" w:rsidRPr="00E34822">
        <w:rPr>
          <w:rFonts w:ascii="Traditional Arabic" w:hAnsi="Traditional Arabic" w:cs="Traditional Arabic" w:hint="cs"/>
          <w:sz w:val="32"/>
          <w:szCs w:val="32"/>
          <w:rtl/>
        </w:rPr>
        <w:t>إضافية</w:t>
      </w:r>
      <w:r w:rsidRPr="00E34822">
        <w:rPr>
          <w:rFonts w:ascii="Traditional Arabic" w:hAnsi="Traditional Arabic" w:cs="Traditional Arabic"/>
          <w:sz w:val="32"/>
          <w:szCs w:val="32"/>
          <w:lang w:bidi="ar-DZ"/>
        </w:rPr>
        <w:t>.</w:t>
      </w:r>
    </w:p>
    <w:p w14:paraId="702A180B" w14:textId="236E5DCF" w:rsidR="002065D5" w:rsidRPr="002065D5" w:rsidRDefault="00E160F3" w:rsidP="00033068">
      <w:pPr>
        <w:bidi/>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rPr>
        <w:t>3-1-</w:t>
      </w:r>
      <w:r w:rsidR="00AE1DA5">
        <w:rPr>
          <w:rFonts w:ascii="Traditional Arabic" w:hAnsi="Traditional Arabic" w:cs="Traditional Arabic" w:hint="cs"/>
          <w:b/>
          <w:bCs/>
          <w:sz w:val="32"/>
          <w:szCs w:val="32"/>
          <w:rtl/>
        </w:rPr>
        <w:t>مح</w:t>
      </w:r>
      <w:r w:rsidR="002065D5" w:rsidRPr="002065D5">
        <w:rPr>
          <w:rFonts w:ascii="Traditional Arabic" w:hAnsi="Traditional Arabic" w:cs="Traditional Arabic"/>
          <w:b/>
          <w:bCs/>
          <w:sz w:val="32"/>
          <w:szCs w:val="32"/>
          <w:rtl/>
        </w:rPr>
        <w:t xml:space="preserve">ددات </w:t>
      </w:r>
      <w:r w:rsidR="00AE1DA5" w:rsidRPr="002065D5">
        <w:rPr>
          <w:rFonts w:ascii="Traditional Arabic" w:hAnsi="Traditional Arabic" w:cs="Traditional Arabic" w:hint="cs"/>
          <w:b/>
          <w:bCs/>
          <w:sz w:val="32"/>
          <w:szCs w:val="32"/>
          <w:rtl/>
        </w:rPr>
        <w:t>ريادة</w:t>
      </w:r>
      <w:r w:rsidR="002065D5" w:rsidRPr="002065D5">
        <w:rPr>
          <w:rFonts w:ascii="Traditional Arabic" w:hAnsi="Traditional Arabic" w:cs="Traditional Arabic"/>
          <w:b/>
          <w:bCs/>
          <w:sz w:val="32"/>
          <w:szCs w:val="32"/>
          <w:rtl/>
        </w:rPr>
        <w:t xml:space="preserve"> </w:t>
      </w:r>
      <w:r w:rsidR="00AE1DA5" w:rsidRPr="002065D5">
        <w:rPr>
          <w:rFonts w:ascii="Traditional Arabic" w:hAnsi="Traditional Arabic" w:cs="Traditional Arabic" w:hint="cs"/>
          <w:b/>
          <w:bCs/>
          <w:sz w:val="32"/>
          <w:szCs w:val="32"/>
          <w:rtl/>
        </w:rPr>
        <w:t>الأعمال</w:t>
      </w:r>
      <w:r w:rsidR="002065D5" w:rsidRPr="002065D5">
        <w:rPr>
          <w:rFonts w:ascii="Traditional Arabic" w:hAnsi="Traditional Arabic" w:cs="Traditional Arabic"/>
          <w:b/>
          <w:bCs/>
          <w:sz w:val="32"/>
          <w:szCs w:val="32"/>
          <w:rtl/>
        </w:rPr>
        <w:t xml:space="preserve"> الرقمية</w:t>
      </w:r>
      <w:r w:rsidR="002065D5" w:rsidRPr="002065D5">
        <w:rPr>
          <w:rFonts w:ascii="Traditional Arabic" w:hAnsi="Traditional Arabic" w:cs="Traditional Arabic"/>
          <w:b/>
          <w:bCs/>
          <w:sz w:val="32"/>
          <w:szCs w:val="32"/>
          <w:lang w:bidi="ar-DZ"/>
        </w:rPr>
        <w:t xml:space="preserve">: </w:t>
      </w:r>
    </w:p>
    <w:p w14:paraId="290639E5" w14:textId="3E070753" w:rsidR="002065D5" w:rsidRPr="002065D5" w:rsidRDefault="002065D5" w:rsidP="00033068">
      <w:pPr>
        <w:bidi/>
        <w:jc w:val="both"/>
        <w:rPr>
          <w:rFonts w:ascii="Traditional Arabic" w:hAnsi="Traditional Arabic" w:cs="Traditional Arabic"/>
          <w:sz w:val="32"/>
          <w:szCs w:val="32"/>
          <w:lang w:bidi="ar-DZ"/>
        </w:rPr>
      </w:pPr>
      <w:r w:rsidRPr="002065D5">
        <w:rPr>
          <w:rFonts w:ascii="Traditional Arabic" w:hAnsi="Traditional Arabic" w:cs="Traditional Arabic"/>
          <w:sz w:val="32"/>
          <w:szCs w:val="32"/>
          <w:rtl/>
        </w:rPr>
        <w:t xml:space="preserve">تتمثل أهم </w:t>
      </w:r>
      <w:r w:rsidR="00947674" w:rsidRPr="002065D5">
        <w:rPr>
          <w:rFonts w:ascii="Traditional Arabic" w:hAnsi="Traditional Arabic" w:cs="Traditional Arabic" w:hint="cs"/>
          <w:sz w:val="32"/>
          <w:szCs w:val="32"/>
          <w:rtl/>
        </w:rPr>
        <w:t>محددات</w:t>
      </w:r>
      <w:r w:rsidRPr="002065D5">
        <w:rPr>
          <w:rFonts w:ascii="Traditional Arabic" w:hAnsi="Traditional Arabic" w:cs="Traditional Arabic"/>
          <w:sz w:val="32"/>
          <w:szCs w:val="32"/>
          <w:rtl/>
        </w:rPr>
        <w:t xml:space="preserve"> </w:t>
      </w:r>
      <w:r w:rsidR="00947674">
        <w:rPr>
          <w:rFonts w:ascii="Traditional Arabic" w:hAnsi="Traditional Arabic" w:cs="Traditional Arabic" w:hint="cs"/>
          <w:sz w:val="32"/>
          <w:szCs w:val="32"/>
          <w:rtl/>
        </w:rPr>
        <w:t>نجاح</w:t>
      </w:r>
      <w:r w:rsidRPr="002065D5">
        <w:rPr>
          <w:rFonts w:ascii="Traditional Arabic" w:hAnsi="Traditional Arabic" w:cs="Traditional Arabic"/>
          <w:sz w:val="32"/>
          <w:szCs w:val="32"/>
          <w:rtl/>
        </w:rPr>
        <w:t xml:space="preserve"> </w:t>
      </w:r>
      <w:r w:rsidR="00947674" w:rsidRPr="002065D5">
        <w:rPr>
          <w:rFonts w:ascii="Traditional Arabic" w:hAnsi="Traditional Arabic" w:cs="Traditional Arabic" w:hint="cs"/>
          <w:sz w:val="32"/>
          <w:szCs w:val="32"/>
          <w:rtl/>
        </w:rPr>
        <w:t>ريادة</w:t>
      </w:r>
      <w:r w:rsidRPr="002065D5">
        <w:rPr>
          <w:rFonts w:ascii="Traditional Arabic" w:hAnsi="Traditional Arabic" w:cs="Traditional Arabic"/>
          <w:sz w:val="32"/>
          <w:szCs w:val="32"/>
          <w:rtl/>
        </w:rPr>
        <w:t xml:space="preserve"> </w:t>
      </w:r>
      <w:r w:rsidR="00947674" w:rsidRPr="002065D5">
        <w:rPr>
          <w:rFonts w:ascii="Traditional Arabic" w:hAnsi="Traditional Arabic" w:cs="Traditional Arabic" w:hint="cs"/>
          <w:sz w:val="32"/>
          <w:szCs w:val="32"/>
          <w:rtl/>
        </w:rPr>
        <w:t>الأعمال</w:t>
      </w:r>
      <w:r w:rsidRPr="002065D5">
        <w:rPr>
          <w:rFonts w:ascii="Traditional Arabic" w:hAnsi="Traditional Arabic" w:cs="Traditional Arabic"/>
          <w:sz w:val="32"/>
          <w:szCs w:val="32"/>
          <w:rtl/>
        </w:rPr>
        <w:t xml:space="preserve"> الرقمية </w:t>
      </w:r>
      <w:r w:rsidR="00947674">
        <w:rPr>
          <w:rFonts w:ascii="Traditional Arabic" w:hAnsi="Traditional Arabic" w:cs="Traditional Arabic" w:hint="cs"/>
          <w:sz w:val="32"/>
          <w:szCs w:val="32"/>
          <w:rtl/>
        </w:rPr>
        <w:t>في</w:t>
      </w:r>
      <w:r w:rsidRPr="002065D5">
        <w:rPr>
          <w:rFonts w:ascii="Traditional Arabic" w:hAnsi="Traditional Arabic" w:cs="Traditional Arabic"/>
          <w:sz w:val="32"/>
          <w:szCs w:val="32"/>
          <w:rtl/>
        </w:rPr>
        <w:t xml:space="preserve"> عامل </w:t>
      </w:r>
      <w:r w:rsidR="00947674" w:rsidRPr="002065D5">
        <w:rPr>
          <w:rFonts w:ascii="Traditional Arabic" w:hAnsi="Traditional Arabic" w:cs="Traditional Arabic" w:hint="cs"/>
          <w:sz w:val="32"/>
          <w:szCs w:val="32"/>
          <w:rtl/>
        </w:rPr>
        <w:t>المؤسسات</w:t>
      </w:r>
      <w:r w:rsidRPr="002065D5">
        <w:rPr>
          <w:rFonts w:ascii="Traditional Arabic" w:hAnsi="Traditional Arabic" w:cs="Traditional Arabic"/>
          <w:sz w:val="32"/>
          <w:szCs w:val="32"/>
          <w:rtl/>
        </w:rPr>
        <w:t xml:space="preserve"> اليوم </w:t>
      </w:r>
      <w:r w:rsidR="00947674">
        <w:rPr>
          <w:rFonts w:ascii="Traditional Arabic" w:hAnsi="Traditional Arabic" w:cs="Traditional Arabic" w:hint="cs"/>
          <w:sz w:val="32"/>
          <w:szCs w:val="32"/>
          <w:rtl/>
        </w:rPr>
        <w:t>في</w:t>
      </w:r>
      <w:sdt>
        <w:sdtPr>
          <w:rPr>
            <w:rFonts w:ascii="Traditional Arabic" w:hAnsi="Traditional Arabic" w:cs="Traditional Arabic" w:hint="cs"/>
            <w:sz w:val="32"/>
            <w:szCs w:val="32"/>
            <w:rtl/>
          </w:rPr>
          <w:id w:val="-895356332"/>
          <w:citation/>
        </w:sdtPr>
        <w:sdtEndPr/>
        <w:sdtContent>
          <w:r w:rsidR="005E022A">
            <w:rPr>
              <w:rFonts w:ascii="Traditional Arabic" w:hAnsi="Traditional Arabic" w:cs="Traditional Arabic"/>
              <w:sz w:val="32"/>
              <w:szCs w:val="32"/>
              <w:rtl/>
            </w:rPr>
            <w:fldChar w:fldCharType="begin"/>
          </w:r>
          <w:r w:rsidR="00681907">
            <w:rPr>
              <w:rFonts w:ascii="Traditional Arabic" w:hAnsi="Traditional Arabic" w:cs="Traditional Arabic"/>
              <w:sz w:val="32"/>
              <w:szCs w:val="32"/>
              <w:lang w:bidi="ar-DZ"/>
            </w:rPr>
            <w:instrText xml:space="preserve">CITATION </w:instrText>
          </w:r>
          <w:r w:rsidR="00681907">
            <w:rPr>
              <w:rFonts w:ascii="Traditional Arabic" w:hAnsi="Traditional Arabic" w:cs="Traditional Arabic"/>
              <w:sz w:val="32"/>
              <w:szCs w:val="32"/>
              <w:rtl/>
              <w:lang w:bidi="ar-DZ"/>
            </w:rPr>
            <w:instrText>غند22</w:instrText>
          </w:r>
          <w:r w:rsidR="00681907">
            <w:rPr>
              <w:rFonts w:ascii="Traditional Arabic" w:hAnsi="Traditional Arabic" w:cs="Traditional Arabic"/>
              <w:sz w:val="32"/>
              <w:szCs w:val="32"/>
              <w:lang w:bidi="ar-DZ"/>
            </w:rPr>
            <w:instrText xml:space="preserve"> \p 1127 \l 5121 </w:instrText>
          </w:r>
          <w:r w:rsidR="005E022A">
            <w:rPr>
              <w:rFonts w:ascii="Traditional Arabic" w:hAnsi="Traditional Arabic" w:cs="Traditional Arabic"/>
              <w:sz w:val="32"/>
              <w:szCs w:val="32"/>
              <w:rtl/>
            </w:rPr>
            <w:fldChar w:fldCharType="separate"/>
          </w:r>
          <w:r w:rsidR="00681907">
            <w:rPr>
              <w:rFonts w:ascii="Traditional Arabic" w:hAnsi="Traditional Arabic" w:cs="Traditional Arabic"/>
              <w:noProof/>
              <w:sz w:val="32"/>
              <w:szCs w:val="32"/>
              <w:rtl/>
            </w:rPr>
            <w:t xml:space="preserve"> </w:t>
          </w:r>
          <w:r w:rsidR="00681907" w:rsidRPr="00681907">
            <w:rPr>
              <w:rFonts w:ascii="Traditional Arabic" w:hAnsi="Traditional Arabic" w:cs="Traditional Arabic" w:hint="cs"/>
              <w:noProof/>
              <w:sz w:val="32"/>
              <w:szCs w:val="32"/>
              <w:rtl/>
            </w:rPr>
            <w:t>(غندور و طايبي، 2022، صفحة 1127)</w:t>
          </w:r>
          <w:r w:rsidR="005E022A">
            <w:rPr>
              <w:rFonts w:ascii="Traditional Arabic" w:hAnsi="Traditional Arabic" w:cs="Traditional Arabic"/>
              <w:sz w:val="32"/>
              <w:szCs w:val="32"/>
              <w:rtl/>
            </w:rPr>
            <w:fldChar w:fldCharType="end"/>
          </w:r>
        </w:sdtContent>
      </w:sdt>
      <w:r w:rsidR="00947674">
        <w:rPr>
          <w:rFonts w:ascii="Traditional Arabic" w:hAnsi="Traditional Arabic" w:cs="Traditional Arabic" w:hint="cs"/>
          <w:sz w:val="32"/>
          <w:szCs w:val="32"/>
          <w:rtl/>
        </w:rPr>
        <w:t xml:space="preserve">: </w:t>
      </w:r>
    </w:p>
    <w:p w14:paraId="6EE7C594" w14:textId="36397E12" w:rsidR="002065D5" w:rsidRPr="00946651" w:rsidRDefault="002065D5" w:rsidP="00033068">
      <w:pPr>
        <w:pStyle w:val="Paragraphedeliste"/>
        <w:numPr>
          <w:ilvl w:val="0"/>
          <w:numId w:val="2"/>
        </w:numPr>
        <w:bidi/>
        <w:jc w:val="both"/>
        <w:rPr>
          <w:rFonts w:ascii="Traditional Arabic" w:hAnsi="Traditional Arabic" w:cs="Traditional Arabic"/>
          <w:sz w:val="32"/>
          <w:szCs w:val="32"/>
          <w:lang w:bidi="ar-DZ"/>
        </w:rPr>
      </w:pPr>
      <w:r w:rsidRPr="00946651">
        <w:rPr>
          <w:rFonts w:ascii="Traditional Arabic" w:hAnsi="Traditional Arabic" w:cs="Traditional Arabic"/>
          <w:b/>
          <w:bCs/>
          <w:sz w:val="32"/>
          <w:szCs w:val="32"/>
          <w:rtl/>
        </w:rPr>
        <w:t xml:space="preserve">متطلبات </w:t>
      </w:r>
      <w:proofErr w:type="spellStart"/>
      <w:r w:rsidR="00E24B4A" w:rsidRPr="00946651">
        <w:rPr>
          <w:rFonts w:ascii="Traditional Arabic" w:hAnsi="Traditional Arabic" w:cs="Traditional Arabic" w:hint="cs"/>
          <w:b/>
          <w:bCs/>
          <w:sz w:val="32"/>
          <w:szCs w:val="32"/>
          <w:rtl/>
        </w:rPr>
        <w:t>الرقمنة</w:t>
      </w:r>
      <w:proofErr w:type="spellEnd"/>
      <w:r w:rsidR="00E24B4A" w:rsidRPr="00946651">
        <w:rPr>
          <w:rFonts w:ascii="Traditional Arabic" w:hAnsi="Traditional Arabic" w:cs="Traditional Arabic" w:hint="cs"/>
          <w:b/>
          <w:bCs/>
          <w:sz w:val="32"/>
          <w:szCs w:val="32"/>
          <w:rtl/>
        </w:rPr>
        <w:t>:</w:t>
      </w:r>
      <w:r w:rsidRPr="00946651">
        <w:rPr>
          <w:rFonts w:ascii="Traditional Arabic" w:hAnsi="Traditional Arabic" w:cs="Traditional Arabic"/>
          <w:b/>
          <w:bCs/>
          <w:sz w:val="32"/>
          <w:szCs w:val="32"/>
          <w:lang w:bidi="ar-DZ"/>
        </w:rPr>
        <w:t xml:space="preserve"> </w:t>
      </w:r>
      <w:r w:rsidRPr="00946651">
        <w:rPr>
          <w:rFonts w:ascii="Traditional Arabic" w:hAnsi="Traditional Arabic" w:cs="Traditional Arabic" w:hint="cs"/>
          <w:sz w:val="32"/>
          <w:szCs w:val="32"/>
          <w:rtl/>
        </w:rPr>
        <w:t>المرونة</w:t>
      </w:r>
      <w:r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والإنتاجية</w:t>
      </w:r>
      <w:r w:rsidRPr="00946651">
        <w:rPr>
          <w:rFonts w:ascii="Traditional Arabic" w:hAnsi="Traditional Arabic" w:cs="Traditional Arabic"/>
          <w:sz w:val="32"/>
          <w:szCs w:val="32"/>
          <w:rtl/>
        </w:rPr>
        <w:t xml:space="preserve"> للمنصات الرقمية والوسائط </w:t>
      </w:r>
      <w:r w:rsidR="00D11DE5" w:rsidRPr="00946651">
        <w:rPr>
          <w:rFonts w:ascii="Traditional Arabic" w:hAnsi="Traditional Arabic" w:cs="Traditional Arabic" w:hint="cs"/>
          <w:sz w:val="32"/>
          <w:szCs w:val="32"/>
          <w:rtl/>
        </w:rPr>
        <w:t>الاجتماعية</w:t>
      </w:r>
      <w:r w:rsidRPr="00946651">
        <w:rPr>
          <w:rFonts w:ascii="Traditional Arabic" w:hAnsi="Traditional Arabic" w:cs="Traditional Arabic"/>
          <w:sz w:val="32"/>
          <w:szCs w:val="32"/>
          <w:rtl/>
        </w:rPr>
        <w:t xml:space="preserve"> ومصادر </w:t>
      </w:r>
      <w:r w:rsidR="00D11DE5" w:rsidRPr="00946651">
        <w:rPr>
          <w:rFonts w:ascii="Traditional Arabic" w:hAnsi="Traditional Arabic" w:cs="Traditional Arabic" w:hint="cs"/>
          <w:sz w:val="32"/>
          <w:szCs w:val="32"/>
          <w:rtl/>
        </w:rPr>
        <w:t>البيانات</w:t>
      </w:r>
      <w:r w:rsidRPr="00946651">
        <w:rPr>
          <w:rFonts w:ascii="Traditional Arabic" w:hAnsi="Traditional Arabic" w:cs="Traditional Arabic"/>
          <w:sz w:val="32"/>
          <w:szCs w:val="32"/>
          <w:rtl/>
        </w:rPr>
        <w:t xml:space="preserve"> الضخمة </w:t>
      </w:r>
    </w:p>
    <w:p w14:paraId="592957D3" w14:textId="78438B92" w:rsidR="002065D5" w:rsidRPr="00946651" w:rsidRDefault="002065D5" w:rsidP="00033068">
      <w:pPr>
        <w:pStyle w:val="Paragraphedeliste"/>
        <w:numPr>
          <w:ilvl w:val="0"/>
          <w:numId w:val="2"/>
        </w:numPr>
        <w:bidi/>
        <w:jc w:val="both"/>
        <w:rPr>
          <w:rFonts w:ascii="Traditional Arabic" w:hAnsi="Traditional Arabic" w:cs="Traditional Arabic"/>
          <w:sz w:val="32"/>
          <w:szCs w:val="32"/>
          <w:lang w:bidi="ar-DZ"/>
        </w:rPr>
      </w:pPr>
      <w:r w:rsidRPr="00946651">
        <w:rPr>
          <w:rFonts w:ascii="Traditional Arabic" w:hAnsi="Traditional Arabic" w:cs="Traditional Arabic"/>
          <w:sz w:val="32"/>
          <w:szCs w:val="32"/>
          <w:rtl/>
        </w:rPr>
        <w:lastRenderedPageBreak/>
        <w:t xml:space="preserve">ومنتجات </w:t>
      </w:r>
      <w:r w:rsidR="00D11DE5" w:rsidRPr="00946651">
        <w:rPr>
          <w:rFonts w:ascii="Traditional Arabic" w:hAnsi="Traditional Arabic" w:cs="Traditional Arabic" w:hint="cs"/>
          <w:sz w:val="32"/>
          <w:szCs w:val="32"/>
          <w:rtl/>
        </w:rPr>
        <w:t>المعلومات</w:t>
      </w:r>
      <w:r w:rsidRPr="00946651">
        <w:rPr>
          <w:rFonts w:ascii="Traditional Arabic" w:hAnsi="Traditional Arabic" w:cs="Traditional Arabic"/>
          <w:sz w:val="32"/>
          <w:szCs w:val="32"/>
          <w:rtl/>
        </w:rPr>
        <w:t xml:space="preserve">، على سبيل </w:t>
      </w:r>
      <w:r w:rsidR="00D11DE5" w:rsidRPr="00946651">
        <w:rPr>
          <w:rFonts w:ascii="Traditional Arabic" w:hAnsi="Traditional Arabic" w:cs="Traditional Arabic" w:hint="cs"/>
          <w:sz w:val="32"/>
          <w:szCs w:val="32"/>
          <w:rtl/>
        </w:rPr>
        <w:t>المثال</w:t>
      </w:r>
      <w:r w:rsidRPr="00946651">
        <w:rPr>
          <w:rFonts w:ascii="Traditional Arabic" w:hAnsi="Traditional Arabic" w:cs="Traditional Arabic"/>
          <w:sz w:val="32"/>
          <w:szCs w:val="32"/>
          <w:rtl/>
        </w:rPr>
        <w:t>، اعتماد ا</w:t>
      </w:r>
      <w:r w:rsidR="00D11DE5" w:rsidRPr="00946651">
        <w:rPr>
          <w:rFonts w:ascii="Traditional Arabic" w:hAnsi="Traditional Arabic" w:cs="Traditional Arabic" w:hint="cs"/>
          <w:sz w:val="32"/>
          <w:szCs w:val="32"/>
          <w:rtl/>
        </w:rPr>
        <w:t>لمحرك</w:t>
      </w:r>
      <w:r w:rsidRPr="00946651">
        <w:rPr>
          <w:rFonts w:ascii="Traditional Arabic" w:hAnsi="Traditional Arabic" w:cs="Traditional Arabic"/>
          <w:sz w:val="32"/>
          <w:szCs w:val="32"/>
          <w:rtl/>
        </w:rPr>
        <w:t xml:space="preserve">ات الرقمية، </w:t>
      </w:r>
      <w:r w:rsidR="00D11DE5" w:rsidRPr="00946651">
        <w:rPr>
          <w:rFonts w:ascii="Traditional Arabic" w:hAnsi="Traditional Arabic" w:cs="Traditional Arabic" w:hint="cs"/>
          <w:sz w:val="32"/>
          <w:szCs w:val="32"/>
          <w:rtl/>
        </w:rPr>
        <w:t>والمرافق</w:t>
      </w:r>
      <w:r w:rsidRPr="00946651">
        <w:rPr>
          <w:rFonts w:ascii="Traditional Arabic" w:hAnsi="Traditional Arabic" w:cs="Traditional Arabic"/>
          <w:sz w:val="32"/>
          <w:szCs w:val="32"/>
          <w:rtl/>
        </w:rPr>
        <w:t xml:space="preserve"> الرقمية وتوفري البنية التحتية الرقمية الداخلية والطموح الرقمي وكذا القدرات الرقمية للمؤسسات</w:t>
      </w:r>
      <w:r w:rsidRPr="00946651">
        <w:rPr>
          <w:rFonts w:ascii="Traditional Arabic" w:hAnsi="Traditional Arabic" w:cs="Traditional Arabic"/>
          <w:sz w:val="32"/>
          <w:szCs w:val="32"/>
          <w:lang w:bidi="ar-DZ"/>
        </w:rPr>
        <w:t xml:space="preserve">. </w:t>
      </w:r>
    </w:p>
    <w:p w14:paraId="79AA49DF" w14:textId="7928E753" w:rsidR="002065D5" w:rsidRPr="00946651" w:rsidRDefault="00D11DE5" w:rsidP="00033068">
      <w:pPr>
        <w:pStyle w:val="Paragraphedeliste"/>
        <w:numPr>
          <w:ilvl w:val="0"/>
          <w:numId w:val="2"/>
        </w:numPr>
        <w:bidi/>
        <w:jc w:val="both"/>
        <w:rPr>
          <w:rFonts w:ascii="Traditional Arabic" w:hAnsi="Traditional Arabic" w:cs="Traditional Arabic"/>
          <w:sz w:val="32"/>
          <w:szCs w:val="32"/>
          <w:lang w:bidi="ar-DZ"/>
        </w:rPr>
      </w:pPr>
      <w:r w:rsidRPr="00946651">
        <w:rPr>
          <w:rFonts w:ascii="Traditional Arabic" w:hAnsi="Traditional Arabic" w:cs="Traditional Arabic" w:hint="cs"/>
          <w:b/>
          <w:bCs/>
          <w:sz w:val="32"/>
          <w:szCs w:val="32"/>
          <w:rtl/>
        </w:rPr>
        <w:t>التحولات</w:t>
      </w:r>
      <w:r w:rsidR="002065D5" w:rsidRPr="00946651">
        <w:rPr>
          <w:rFonts w:ascii="Traditional Arabic" w:hAnsi="Traditional Arabic" w:cs="Traditional Arabic"/>
          <w:b/>
          <w:bCs/>
          <w:sz w:val="32"/>
          <w:szCs w:val="32"/>
          <w:rtl/>
        </w:rPr>
        <w:t xml:space="preserve"> </w:t>
      </w:r>
      <w:r w:rsidR="00061992" w:rsidRPr="00946651">
        <w:rPr>
          <w:rFonts w:ascii="Traditional Arabic" w:hAnsi="Traditional Arabic" w:cs="Traditional Arabic" w:hint="cs"/>
          <w:b/>
          <w:bCs/>
          <w:sz w:val="32"/>
          <w:szCs w:val="32"/>
          <w:rtl/>
        </w:rPr>
        <w:t>الديناميكية</w:t>
      </w:r>
      <w:r w:rsidR="00061992" w:rsidRPr="00946651">
        <w:rPr>
          <w:rFonts w:ascii="Traditional Arabic" w:hAnsi="Traditional Arabic" w:cs="Traditional Arabic"/>
          <w:b/>
          <w:bCs/>
          <w:sz w:val="32"/>
          <w:szCs w:val="32"/>
          <w:lang w:bidi="ar-DZ"/>
        </w:rPr>
        <w:t>:</w:t>
      </w:r>
      <w:r w:rsidR="002065D5" w:rsidRPr="00946651">
        <w:rPr>
          <w:rFonts w:ascii="Traditional Arabic" w:hAnsi="Traditional Arabic" w:cs="Traditional Arabic"/>
          <w:b/>
          <w:bCs/>
          <w:sz w:val="32"/>
          <w:szCs w:val="32"/>
          <w:lang w:bidi="ar-DZ"/>
        </w:rPr>
        <w:t xml:space="preserve"> </w:t>
      </w:r>
      <w:r w:rsidR="002065D5" w:rsidRPr="00946651">
        <w:rPr>
          <w:rFonts w:ascii="Traditional Arabic" w:hAnsi="Traditional Arabic" w:cs="Traditional Arabic"/>
          <w:sz w:val="32"/>
          <w:szCs w:val="32"/>
          <w:rtl/>
        </w:rPr>
        <w:t xml:space="preserve">أي قابلية </w:t>
      </w:r>
      <w:r w:rsidRPr="00946651">
        <w:rPr>
          <w:rFonts w:ascii="Traditional Arabic" w:hAnsi="Traditional Arabic" w:cs="Traditional Arabic" w:hint="cs"/>
          <w:sz w:val="32"/>
          <w:szCs w:val="32"/>
          <w:rtl/>
        </w:rPr>
        <w:t>الأفراد</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لريادة</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الأعمال</w:t>
      </w:r>
      <w:r w:rsidR="002065D5" w:rsidRPr="00946651">
        <w:rPr>
          <w:rFonts w:ascii="Traditional Arabic" w:hAnsi="Traditional Arabic" w:cs="Traditional Arabic"/>
          <w:sz w:val="32"/>
          <w:szCs w:val="32"/>
          <w:rtl/>
        </w:rPr>
        <w:t xml:space="preserve"> التجارية الرقمية وتقارب </w:t>
      </w:r>
      <w:r w:rsidRPr="00946651">
        <w:rPr>
          <w:rFonts w:ascii="Traditional Arabic" w:hAnsi="Traditional Arabic" w:cs="Traditional Arabic" w:hint="cs"/>
          <w:sz w:val="32"/>
          <w:szCs w:val="32"/>
          <w:rtl/>
        </w:rPr>
        <w:t>الأعمال</w:t>
      </w:r>
      <w:r w:rsidR="002065D5" w:rsidRPr="00946651">
        <w:rPr>
          <w:rFonts w:ascii="Traditional Arabic" w:hAnsi="Traditional Arabic" w:cs="Traditional Arabic"/>
          <w:sz w:val="32"/>
          <w:szCs w:val="32"/>
          <w:rtl/>
        </w:rPr>
        <w:t xml:space="preserve"> الرقمية </w:t>
      </w:r>
      <w:r w:rsidRPr="00946651">
        <w:rPr>
          <w:rFonts w:ascii="Traditional Arabic" w:hAnsi="Traditional Arabic" w:cs="Traditional Arabic" w:hint="cs"/>
          <w:sz w:val="32"/>
          <w:szCs w:val="32"/>
          <w:rtl/>
        </w:rPr>
        <w:t>والأخلاقيات</w:t>
      </w:r>
      <w:r w:rsidR="002065D5" w:rsidRPr="00946651">
        <w:rPr>
          <w:rFonts w:ascii="Traditional Arabic" w:hAnsi="Traditional Arabic" w:cs="Traditional Arabic"/>
          <w:sz w:val="32"/>
          <w:szCs w:val="32"/>
          <w:rtl/>
        </w:rPr>
        <w:t xml:space="preserve"> الرقمية لديهم وكذا </w:t>
      </w:r>
      <w:r w:rsidRPr="00946651">
        <w:rPr>
          <w:rFonts w:ascii="Traditional Arabic" w:hAnsi="Traditional Arabic" w:cs="Traditional Arabic" w:hint="cs"/>
          <w:sz w:val="32"/>
          <w:szCs w:val="32"/>
          <w:rtl/>
        </w:rPr>
        <w:t>اتجاهاتهم</w:t>
      </w:r>
      <w:r w:rsidR="002065D5" w:rsidRPr="00946651">
        <w:rPr>
          <w:rFonts w:ascii="Traditional Arabic" w:hAnsi="Traditional Arabic" w:cs="Traditional Arabic"/>
          <w:sz w:val="32"/>
          <w:szCs w:val="32"/>
          <w:rtl/>
        </w:rPr>
        <w:t xml:space="preserve"> الرقمية، على سبيل </w:t>
      </w:r>
      <w:r w:rsidRPr="00946651">
        <w:rPr>
          <w:rFonts w:ascii="Traditional Arabic" w:hAnsi="Traditional Arabic" w:cs="Traditional Arabic" w:hint="cs"/>
          <w:sz w:val="32"/>
          <w:szCs w:val="32"/>
          <w:rtl/>
        </w:rPr>
        <w:t>المثال</w:t>
      </w:r>
      <w:r w:rsidR="002065D5" w:rsidRPr="00946651">
        <w:rPr>
          <w:rFonts w:ascii="Traditional Arabic" w:hAnsi="Traditional Arabic" w:cs="Traditional Arabic"/>
          <w:sz w:val="32"/>
          <w:szCs w:val="32"/>
          <w:rtl/>
        </w:rPr>
        <w:t xml:space="preserve">، قدرات تبادل </w:t>
      </w:r>
      <w:r w:rsidRPr="00946651">
        <w:rPr>
          <w:rFonts w:ascii="Traditional Arabic" w:hAnsi="Traditional Arabic" w:cs="Traditional Arabic" w:hint="cs"/>
          <w:sz w:val="32"/>
          <w:szCs w:val="32"/>
          <w:rtl/>
        </w:rPr>
        <w:t>المعلومات</w:t>
      </w:r>
      <w:r w:rsidR="002065D5" w:rsidRPr="00946651">
        <w:rPr>
          <w:rFonts w:ascii="Traditional Arabic" w:hAnsi="Traditional Arabic" w:cs="Traditional Arabic"/>
          <w:sz w:val="32"/>
          <w:szCs w:val="32"/>
          <w:rtl/>
        </w:rPr>
        <w:t xml:space="preserve">، وقدرات عملية التعاون والتعلم </w:t>
      </w:r>
      <w:r w:rsidRPr="00946651">
        <w:rPr>
          <w:rFonts w:ascii="Traditional Arabic" w:hAnsi="Traditional Arabic" w:cs="Traditional Arabic" w:hint="cs"/>
          <w:sz w:val="32"/>
          <w:szCs w:val="32"/>
          <w:rtl/>
        </w:rPr>
        <w:t>الاستراتيجي</w:t>
      </w:r>
      <w:r w:rsidR="002065D5" w:rsidRPr="00946651">
        <w:rPr>
          <w:rFonts w:ascii="Traditional Arabic" w:hAnsi="Traditional Arabic" w:cs="Traditional Arabic"/>
          <w:sz w:val="32"/>
          <w:szCs w:val="32"/>
          <w:rtl/>
        </w:rPr>
        <w:t xml:space="preserve"> الرقمي وغريه من </w:t>
      </w:r>
      <w:r w:rsidRPr="00946651">
        <w:rPr>
          <w:rFonts w:ascii="Traditional Arabic" w:hAnsi="Traditional Arabic" w:cs="Traditional Arabic" w:hint="cs"/>
          <w:sz w:val="32"/>
          <w:szCs w:val="32"/>
          <w:rtl/>
        </w:rPr>
        <w:t>خلال</w:t>
      </w:r>
      <w:r w:rsidR="002065D5" w:rsidRPr="00946651">
        <w:rPr>
          <w:rFonts w:ascii="Traditional Arabic" w:hAnsi="Traditional Arabic" w:cs="Traditional Arabic"/>
          <w:sz w:val="32"/>
          <w:szCs w:val="32"/>
          <w:rtl/>
        </w:rPr>
        <w:t xml:space="preserve"> اكتساب </w:t>
      </w:r>
      <w:r w:rsidRPr="00946651">
        <w:rPr>
          <w:rFonts w:ascii="Traditional Arabic" w:hAnsi="Traditional Arabic" w:cs="Traditional Arabic" w:hint="cs"/>
          <w:sz w:val="32"/>
          <w:szCs w:val="32"/>
          <w:rtl/>
        </w:rPr>
        <w:t>المعرفة</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بالأعمال</w:t>
      </w:r>
      <w:r w:rsidR="002065D5" w:rsidRPr="00946651">
        <w:rPr>
          <w:rFonts w:ascii="Traditional Arabic" w:hAnsi="Traditional Arabic" w:cs="Traditional Arabic"/>
          <w:sz w:val="32"/>
          <w:szCs w:val="32"/>
          <w:rtl/>
        </w:rPr>
        <w:t xml:space="preserve"> التجارية الرقمية، على سبيل </w:t>
      </w:r>
      <w:r w:rsidRPr="00946651">
        <w:rPr>
          <w:rFonts w:ascii="Traditional Arabic" w:hAnsi="Traditional Arabic" w:cs="Traditional Arabic" w:hint="cs"/>
          <w:sz w:val="32"/>
          <w:szCs w:val="32"/>
          <w:rtl/>
        </w:rPr>
        <w:t>المثال</w:t>
      </w:r>
      <w:r w:rsidR="002065D5" w:rsidRPr="00946651">
        <w:rPr>
          <w:rFonts w:ascii="Traditional Arabic" w:hAnsi="Traditional Arabic" w:cs="Traditional Arabic"/>
          <w:sz w:val="32"/>
          <w:szCs w:val="32"/>
          <w:rtl/>
        </w:rPr>
        <w:t xml:space="preserve"> معرفة وضع السوق </w:t>
      </w:r>
      <w:r w:rsidRPr="00946651">
        <w:rPr>
          <w:rFonts w:ascii="Traditional Arabic" w:hAnsi="Traditional Arabic" w:cs="Traditional Arabic" w:hint="cs"/>
          <w:sz w:val="32"/>
          <w:szCs w:val="32"/>
          <w:rtl/>
        </w:rPr>
        <w:t>واستراتيجية</w:t>
      </w:r>
      <w:r w:rsidR="002065D5" w:rsidRPr="00946651">
        <w:rPr>
          <w:rFonts w:ascii="Traditional Arabic" w:hAnsi="Traditional Arabic" w:cs="Traditional Arabic"/>
          <w:sz w:val="32"/>
          <w:szCs w:val="32"/>
          <w:rtl/>
        </w:rPr>
        <w:t xml:space="preserve"> السوق </w:t>
      </w:r>
      <w:r w:rsidRPr="00946651">
        <w:rPr>
          <w:rFonts w:ascii="Traditional Arabic" w:hAnsi="Traditional Arabic" w:cs="Traditional Arabic" w:hint="cs"/>
          <w:sz w:val="32"/>
          <w:szCs w:val="32"/>
          <w:rtl/>
        </w:rPr>
        <w:t>والاستراتيجيات</w:t>
      </w:r>
      <w:r w:rsidR="002065D5" w:rsidRPr="00946651">
        <w:rPr>
          <w:rFonts w:ascii="Traditional Arabic" w:hAnsi="Traditional Arabic" w:cs="Traditional Arabic"/>
          <w:sz w:val="32"/>
          <w:szCs w:val="32"/>
          <w:rtl/>
        </w:rPr>
        <w:t xml:space="preserve"> الرائدة للشركات الناشئة </w:t>
      </w:r>
      <w:r w:rsidRPr="00946651">
        <w:rPr>
          <w:rFonts w:ascii="Traditional Arabic" w:hAnsi="Traditional Arabic" w:cs="Traditional Arabic" w:hint="cs"/>
          <w:sz w:val="32"/>
          <w:szCs w:val="32"/>
          <w:rtl/>
        </w:rPr>
        <w:t>والاحتكارات</w:t>
      </w:r>
      <w:r w:rsidR="002065D5" w:rsidRPr="00946651">
        <w:rPr>
          <w:rFonts w:ascii="Traditional Arabic" w:hAnsi="Traditional Arabic" w:cs="Traditional Arabic"/>
          <w:sz w:val="32"/>
          <w:szCs w:val="32"/>
          <w:rtl/>
        </w:rPr>
        <w:t xml:space="preserve"> الرقمية، وكذا </w:t>
      </w:r>
      <w:r w:rsidRPr="00946651">
        <w:rPr>
          <w:rFonts w:ascii="Traditional Arabic" w:hAnsi="Traditional Arabic" w:cs="Traditional Arabic" w:hint="cs"/>
          <w:sz w:val="32"/>
          <w:szCs w:val="32"/>
          <w:rtl/>
        </w:rPr>
        <w:t>المنافسة</w:t>
      </w:r>
      <w:r w:rsidR="002065D5" w:rsidRPr="00946651">
        <w:rPr>
          <w:rFonts w:ascii="Traditional Arabic" w:hAnsi="Traditional Arabic" w:cs="Traditional Arabic"/>
          <w:sz w:val="32"/>
          <w:szCs w:val="32"/>
          <w:rtl/>
        </w:rPr>
        <w:t xml:space="preserve"> والقيادة</w:t>
      </w:r>
      <w:r w:rsidR="002065D5" w:rsidRPr="00946651">
        <w:rPr>
          <w:rFonts w:ascii="Traditional Arabic" w:hAnsi="Traditional Arabic" w:cs="Traditional Arabic"/>
          <w:sz w:val="32"/>
          <w:szCs w:val="32"/>
          <w:lang w:bidi="ar-DZ"/>
        </w:rPr>
        <w:t xml:space="preserve">. </w:t>
      </w:r>
    </w:p>
    <w:p w14:paraId="49AE31AF" w14:textId="3CA20263" w:rsidR="002065D5" w:rsidRPr="00946651" w:rsidRDefault="002065D5" w:rsidP="00033068">
      <w:pPr>
        <w:pStyle w:val="Paragraphedeliste"/>
        <w:numPr>
          <w:ilvl w:val="0"/>
          <w:numId w:val="2"/>
        </w:numPr>
        <w:bidi/>
        <w:jc w:val="both"/>
        <w:rPr>
          <w:rFonts w:ascii="Traditional Arabic" w:hAnsi="Traditional Arabic" w:cs="Traditional Arabic"/>
          <w:sz w:val="32"/>
          <w:szCs w:val="32"/>
          <w:lang w:bidi="ar-DZ"/>
        </w:rPr>
      </w:pPr>
      <w:r w:rsidRPr="00946651">
        <w:rPr>
          <w:rFonts w:ascii="Traditional Arabic" w:hAnsi="Traditional Arabic" w:cs="Traditional Arabic"/>
          <w:b/>
          <w:bCs/>
          <w:sz w:val="32"/>
          <w:szCs w:val="32"/>
          <w:rtl/>
        </w:rPr>
        <w:t xml:space="preserve">ابتكار </w:t>
      </w:r>
      <w:r w:rsidR="00D11DE5" w:rsidRPr="00946651">
        <w:rPr>
          <w:rFonts w:ascii="Traditional Arabic" w:hAnsi="Traditional Arabic" w:cs="Traditional Arabic" w:hint="cs"/>
          <w:b/>
          <w:bCs/>
          <w:sz w:val="32"/>
          <w:szCs w:val="32"/>
          <w:rtl/>
        </w:rPr>
        <w:t>نموذج</w:t>
      </w:r>
      <w:r w:rsidRPr="00946651">
        <w:rPr>
          <w:rFonts w:ascii="Traditional Arabic" w:hAnsi="Traditional Arabic" w:cs="Traditional Arabic"/>
          <w:b/>
          <w:bCs/>
          <w:sz w:val="32"/>
          <w:szCs w:val="32"/>
          <w:rtl/>
        </w:rPr>
        <w:t xml:space="preserve"> العمل </w:t>
      </w:r>
      <w:r w:rsidR="00061992" w:rsidRPr="00946651">
        <w:rPr>
          <w:rFonts w:ascii="Traditional Arabic" w:hAnsi="Traditional Arabic" w:cs="Traditional Arabic" w:hint="cs"/>
          <w:b/>
          <w:bCs/>
          <w:sz w:val="32"/>
          <w:szCs w:val="32"/>
          <w:rtl/>
        </w:rPr>
        <w:t>الرقمي</w:t>
      </w:r>
      <w:r w:rsidR="00061992" w:rsidRPr="00946651">
        <w:rPr>
          <w:rFonts w:ascii="Traditional Arabic" w:hAnsi="Traditional Arabic" w:cs="Traditional Arabic"/>
          <w:b/>
          <w:bCs/>
          <w:sz w:val="32"/>
          <w:szCs w:val="32"/>
          <w:lang w:bidi="ar-DZ"/>
        </w:rPr>
        <w:t>:</w:t>
      </w:r>
      <w:r w:rsidRPr="00946651">
        <w:rPr>
          <w:rFonts w:ascii="Traditional Arabic" w:hAnsi="Traditional Arabic" w:cs="Traditional Arabic"/>
          <w:b/>
          <w:bCs/>
          <w:sz w:val="32"/>
          <w:szCs w:val="32"/>
          <w:lang w:bidi="ar-DZ"/>
        </w:rPr>
        <w:t xml:space="preserve"> </w:t>
      </w:r>
      <w:r w:rsidRPr="00946651">
        <w:rPr>
          <w:rFonts w:ascii="Traditional Arabic" w:hAnsi="Traditional Arabic" w:cs="Traditional Arabic"/>
          <w:sz w:val="32"/>
          <w:szCs w:val="32"/>
          <w:rtl/>
        </w:rPr>
        <w:t xml:space="preserve">مثل تقسيم </w:t>
      </w:r>
      <w:r w:rsidR="00D11DE5" w:rsidRPr="00946651">
        <w:rPr>
          <w:rFonts w:ascii="Traditional Arabic" w:hAnsi="Traditional Arabic" w:cs="Traditional Arabic" w:hint="cs"/>
          <w:sz w:val="32"/>
          <w:szCs w:val="32"/>
          <w:rtl/>
        </w:rPr>
        <w:t>المهام</w:t>
      </w:r>
      <w:r w:rsidRPr="00946651">
        <w:rPr>
          <w:rFonts w:ascii="Traditional Arabic" w:hAnsi="Traditional Arabic" w:cs="Traditional Arabic"/>
          <w:sz w:val="32"/>
          <w:szCs w:val="32"/>
          <w:rtl/>
        </w:rPr>
        <w:t xml:space="preserve"> ب</w:t>
      </w:r>
      <w:r w:rsidR="00D11DE5" w:rsidRPr="00946651">
        <w:rPr>
          <w:rFonts w:ascii="Traditional Arabic" w:hAnsi="Traditional Arabic" w:cs="Traditional Arabic" w:hint="cs"/>
          <w:sz w:val="32"/>
          <w:szCs w:val="32"/>
          <w:rtl/>
        </w:rPr>
        <w:t>ين</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الموظفين</w:t>
      </w:r>
      <w:r w:rsidRPr="00946651">
        <w:rPr>
          <w:rFonts w:ascii="Traditional Arabic" w:hAnsi="Traditional Arabic" w:cs="Traditional Arabic"/>
          <w:sz w:val="32"/>
          <w:szCs w:val="32"/>
          <w:rtl/>
        </w:rPr>
        <w:t xml:space="preserve"> وتوزيع</w:t>
      </w:r>
      <w:r w:rsidR="00D11DE5" w:rsidRPr="00946651">
        <w:rPr>
          <w:rFonts w:ascii="Traditional Arabic" w:hAnsi="Traditional Arabic" w:cs="Traditional Arabic" w:hint="cs"/>
          <w:sz w:val="32"/>
          <w:szCs w:val="32"/>
          <w:rtl/>
        </w:rPr>
        <w:t xml:space="preserve"> المكافآت</w:t>
      </w:r>
      <w:r w:rsidRPr="00946651">
        <w:rPr>
          <w:rFonts w:ascii="Traditional Arabic" w:hAnsi="Traditional Arabic" w:cs="Traditional Arabic"/>
          <w:sz w:val="32"/>
          <w:szCs w:val="32"/>
          <w:rtl/>
        </w:rPr>
        <w:t xml:space="preserve">، وأوجه القصور </w:t>
      </w:r>
      <w:r w:rsidR="00D11DE5" w:rsidRPr="00946651">
        <w:rPr>
          <w:rFonts w:ascii="Traditional Arabic" w:hAnsi="Traditional Arabic" w:cs="Traditional Arabic" w:hint="cs"/>
          <w:sz w:val="32"/>
          <w:szCs w:val="32"/>
          <w:rtl/>
        </w:rPr>
        <w:t>في</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نماذج</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الأعمال</w:t>
      </w:r>
      <w:r w:rsidRPr="00946651">
        <w:rPr>
          <w:rFonts w:ascii="Traditional Arabic" w:hAnsi="Traditional Arabic" w:cs="Traditional Arabic"/>
          <w:sz w:val="32"/>
          <w:szCs w:val="32"/>
          <w:rtl/>
        </w:rPr>
        <w:t xml:space="preserve"> الرقمية، التحقق من صحة </w:t>
      </w:r>
      <w:r w:rsidR="00D11DE5" w:rsidRPr="00946651">
        <w:rPr>
          <w:rFonts w:ascii="Traditional Arabic" w:hAnsi="Traditional Arabic" w:cs="Traditional Arabic" w:hint="cs"/>
          <w:sz w:val="32"/>
          <w:szCs w:val="32"/>
          <w:rtl/>
        </w:rPr>
        <w:t>نماذج</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الابتكار</w:t>
      </w:r>
      <w:r w:rsidRPr="00946651">
        <w:rPr>
          <w:rFonts w:ascii="Traditional Arabic" w:hAnsi="Traditional Arabic" w:cs="Traditional Arabic"/>
          <w:sz w:val="32"/>
          <w:szCs w:val="32"/>
          <w:rtl/>
        </w:rPr>
        <w:t xml:space="preserve"> الرقمي وتقييمها، على سبيل </w:t>
      </w:r>
      <w:r w:rsidR="00D11DE5" w:rsidRPr="00946651">
        <w:rPr>
          <w:rFonts w:ascii="Traditional Arabic" w:hAnsi="Traditional Arabic" w:cs="Traditional Arabic" w:hint="cs"/>
          <w:sz w:val="32"/>
          <w:szCs w:val="32"/>
          <w:rtl/>
        </w:rPr>
        <w:t>المثال</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مخاطر</w:t>
      </w:r>
      <w:r w:rsidRPr="00946651">
        <w:rPr>
          <w:rFonts w:ascii="Traditional Arabic" w:hAnsi="Traditional Arabic" w:cs="Traditional Arabic"/>
          <w:sz w:val="32"/>
          <w:szCs w:val="32"/>
          <w:rtl/>
        </w:rPr>
        <w:t xml:space="preserve"> الع</w:t>
      </w:r>
      <w:r w:rsidR="00D11DE5" w:rsidRPr="00946651">
        <w:rPr>
          <w:rFonts w:ascii="Traditional Arabic" w:hAnsi="Traditional Arabic" w:cs="Traditional Arabic" w:hint="cs"/>
          <w:sz w:val="32"/>
          <w:szCs w:val="32"/>
          <w:rtl/>
        </w:rPr>
        <w:t>لا</w:t>
      </w:r>
      <w:r w:rsidRPr="00946651">
        <w:rPr>
          <w:rFonts w:ascii="Traditional Arabic" w:hAnsi="Traditional Arabic" w:cs="Traditional Arabic"/>
          <w:sz w:val="32"/>
          <w:szCs w:val="32"/>
          <w:rtl/>
        </w:rPr>
        <w:t xml:space="preserve">قات </w:t>
      </w:r>
      <w:r w:rsidR="00D11DE5" w:rsidRPr="00946651">
        <w:rPr>
          <w:rFonts w:ascii="Traditional Arabic" w:hAnsi="Traditional Arabic" w:cs="Traditional Arabic" w:hint="cs"/>
          <w:sz w:val="32"/>
          <w:szCs w:val="32"/>
          <w:rtl/>
        </w:rPr>
        <w:t>والمخاطر</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المرتبطة</w:t>
      </w:r>
      <w:r w:rsidRPr="00946651">
        <w:rPr>
          <w:rFonts w:ascii="Traditional Arabic" w:hAnsi="Traditional Arabic" w:cs="Traditional Arabic"/>
          <w:sz w:val="32"/>
          <w:szCs w:val="32"/>
          <w:rtl/>
        </w:rPr>
        <w:t xml:space="preserve"> بنماذج </w:t>
      </w:r>
      <w:r w:rsidR="00D11DE5" w:rsidRPr="00946651">
        <w:rPr>
          <w:rFonts w:ascii="Traditional Arabic" w:hAnsi="Traditional Arabic" w:cs="Traditional Arabic" w:hint="cs"/>
          <w:sz w:val="32"/>
          <w:szCs w:val="32"/>
          <w:rtl/>
        </w:rPr>
        <w:t>الأعمال</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المبتكرة</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والمخاطر</w:t>
      </w:r>
      <w:r w:rsidRPr="00946651">
        <w:rPr>
          <w:rFonts w:ascii="Traditional Arabic" w:hAnsi="Traditional Arabic" w:cs="Traditional Arabic"/>
          <w:sz w:val="32"/>
          <w:szCs w:val="32"/>
          <w:rtl/>
        </w:rPr>
        <w:t xml:space="preserve"> </w:t>
      </w:r>
      <w:r w:rsidR="00D11DE5" w:rsidRPr="00946651">
        <w:rPr>
          <w:rFonts w:ascii="Traditional Arabic" w:hAnsi="Traditional Arabic" w:cs="Traditional Arabic" w:hint="cs"/>
          <w:sz w:val="32"/>
          <w:szCs w:val="32"/>
          <w:rtl/>
        </w:rPr>
        <w:t>المهنية</w:t>
      </w:r>
      <w:r w:rsidRPr="00946651">
        <w:rPr>
          <w:rFonts w:ascii="Traditional Arabic" w:hAnsi="Traditional Arabic" w:cs="Traditional Arabic"/>
          <w:sz w:val="32"/>
          <w:szCs w:val="32"/>
          <w:rtl/>
        </w:rPr>
        <w:t xml:space="preserve"> وغريها</w:t>
      </w:r>
      <w:r w:rsidRPr="00946651">
        <w:rPr>
          <w:rFonts w:ascii="Traditional Arabic" w:hAnsi="Traditional Arabic" w:cs="Traditional Arabic"/>
          <w:sz w:val="32"/>
          <w:szCs w:val="32"/>
          <w:lang w:bidi="ar-DZ"/>
        </w:rPr>
        <w:t xml:space="preserve">. </w:t>
      </w:r>
    </w:p>
    <w:p w14:paraId="64EF8D3B" w14:textId="1AF855B1" w:rsidR="00CC76F0" w:rsidRDefault="00D11DE5" w:rsidP="00034835">
      <w:pPr>
        <w:pStyle w:val="Paragraphedeliste"/>
        <w:numPr>
          <w:ilvl w:val="0"/>
          <w:numId w:val="2"/>
        </w:numPr>
        <w:bidi/>
        <w:jc w:val="both"/>
        <w:rPr>
          <w:rFonts w:ascii="Traditional Arabic" w:hAnsi="Traditional Arabic" w:cs="Traditional Arabic"/>
          <w:sz w:val="32"/>
          <w:szCs w:val="32"/>
          <w:lang w:bidi="ar-DZ"/>
        </w:rPr>
      </w:pPr>
      <w:r w:rsidRPr="00946651">
        <w:rPr>
          <w:rFonts w:ascii="Traditional Arabic" w:hAnsi="Traditional Arabic" w:cs="Traditional Arabic" w:hint="cs"/>
          <w:b/>
          <w:bCs/>
          <w:sz w:val="32"/>
          <w:szCs w:val="32"/>
          <w:rtl/>
        </w:rPr>
        <w:t>الأعمال</w:t>
      </w:r>
      <w:r w:rsidR="002065D5" w:rsidRPr="00946651">
        <w:rPr>
          <w:rFonts w:ascii="Traditional Arabic" w:hAnsi="Traditional Arabic" w:cs="Traditional Arabic"/>
          <w:b/>
          <w:bCs/>
          <w:sz w:val="32"/>
          <w:szCs w:val="32"/>
          <w:rtl/>
        </w:rPr>
        <w:t xml:space="preserve"> الرقمية أو ما يليها من </w:t>
      </w:r>
      <w:r w:rsidR="00061992" w:rsidRPr="00946651">
        <w:rPr>
          <w:rFonts w:ascii="Traditional Arabic" w:hAnsi="Traditional Arabic" w:cs="Traditional Arabic" w:hint="cs"/>
          <w:b/>
          <w:bCs/>
          <w:sz w:val="32"/>
          <w:szCs w:val="32"/>
          <w:rtl/>
        </w:rPr>
        <w:t>المراسيم</w:t>
      </w:r>
      <w:r w:rsidR="00061992" w:rsidRPr="00946651">
        <w:rPr>
          <w:rFonts w:ascii="Traditional Arabic" w:hAnsi="Traditional Arabic" w:cs="Traditional Arabic"/>
          <w:b/>
          <w:bCs/>
          <w:sz w:val="32"/>
          <w:szCs w:val="32"/>
          <w:lang w:bidi="ar-DZ"/>
        </w:rPr>
        <w:t>:</w:t>
      </w:r>
      <w:r w:rsidR="002065D5" w:rsidRPr="00946651">
        <w:rPr>
          <w:rFonts w:ascii="Traditional Arabic" w:hAnsi="Traditional Arabic" w:cs="Traditional Arabic"/>
          <w:b/>
          <w:bCs/>
          <w:sz w:val="32"/>
          <w:szCs w:val="32"/>
          <w:lang w:bidi="ar-DZ"/>
        </w:rPr>
        <w:t xml:space="preserve"> </w:t>
      </w:r>
      <w:r w:rsidR="002065D5" w:rsidRPr="00946651">
        <w:rPr>
          <w:rFonts w:ascii="Traditional Arabic" w:hAnsi="Traditional Arabic" w:cs="Traditional Arabic"/>
          <w:sz w:val="32"/>
          <w:szCs w:val="32"/>
          <w:rtl/>
        </w:rPr>
        <w:t xml:space="preserve">على سبيل </w:t>
      </w:r>
      <w:r w:rsidRPr="00946651">
        <w:rPr>
          <w:rFonts w:ascii="Traditional Arabic" w:hAnsi="Traditional Arabic" w:cs="Traditional Arabic" w:hint="cs"/>
          <w:sz w:val="32"/>
          <w:szCs w:val="32"/>
          <w:rtl/>
        </w:rPr>
        <w:t>المثال</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الأثر</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غير</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المباشرة</w:t>
      </w:r>
      <w:r w:rsidR="002065D5" w:rsidRPr="00946651">
        <w:rPr>
          <w:rFonts w:ascii="Traditional Arabic" w:hAnsi="Traditional Arabic" w:cs="Traditional Arabic"/>
          <w:sz w:val="32"/>
          <w:szCs w:val="32"/>
          <w:rtl/>
        </w:rPr>
        <w:t xml:space="preserve">، والتأثري </w:t>
      </w:r>
      <w:r w:rsidRPr="00946651">
        <w:rPr>
          <w:rFonts w:ascii="Traditional Arabic" w:hAnsi="Traditional Arabic" w:cs="Traditional Arabic" w:hint="cs"/>
          <w:sz w:val="32"/>
          <w:szCs w:val="32"/>
          <w:rtl/>
        </w:rPr>
        <w:t>الاجتماعي</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للأسواق</w:t>
      </w:r>
      <w:r w:rsidR="002065D5" w:rsidRPr="00946651">
        <w:rPr>
          <w:rFonts w:ascii="Traditional Arabic" w:hAnsi="Traditional Arabic" w:cs="Traditional Arabic"/>
          <w:sz w:val="32"/>
          <w:szCs w:val="32"/>
          <w:rtl/>
        </w:rPr>
        <w:t>، وتوف</w:t>
      </w:r>
      <w:r w:rsidRPr="00946651">
        <w:rPr>
          <w:rFonts w:ascii="Traditional Arabic" w:hAnsi="Traditional Arabic" w:cs="Traditional Arabic" w:hint="cs"/>
          <w:sz w:val="32"/>
          <w:szCs w:val="32"/>
          <w:rtl/>
        </w:rPr>
        <w:t>ير</w:t>
      </w:r>
      <w:r w:rsidR="002065D5" w:rsidRPr="00946651">
        <w:rPr>
          <w:rFonts w:ascii="Traditional Arabic" w:hAnsi="Traditional Arabic" w:cs="Traditional Arabic"/>
          <w:sz w:val="32"/>
          <w:szCs w:val="32"/>
          <w:rtl/>
        </w:rPr>
        <w:t xml:space="preserve"> التكاليف، دعم وتطوير </w:t>
      </w:r>
      <w:r w:rsidRPr="00946651">
        <w:rPr>
          <w:rFonts w:ascii="Traditional Arabic" w:hAnsi="Traditional Arabic" w:cs="Traditional Arabic" w:hint="cs"/>
          <w:sz w:val="32"/>
          <w:szCs w:val="32"/>
          <w:rtl/>
        </w:rPr>
        <w:t>المزايا</w:t>
      </w:r>
      <w:r w:rsidR="002065D5" w:rsidRPr="00946651">
        <w:rPr>
          <w:rFonts w:ascii="Traditional Arabic" w:hAnsi="Traditional Arabic" w:cs="Traditional Arabic"/>
          <w:sz w:val="32"/>
          <w:szCs w:val="32"/>
          <w:rtl/>
        </w:rPr>
        <w:t xml:space="preserve"> التنافسية، ودعم التغلب على حواجز السوق، ودعم أداء السوق وتطوير، تعزيز الدور والتسويق بني القدرات الرقمية وتطوير </w:t>
      </w:r>
      <w:r w:rsidRPr="00946651">
        <w:rPr>
          <w:rFonts w:ascii="Traditional Arabic" w:hAnsi="Traditional Arabic" w:cs="Traditional Arabic" w:hint="cs"/>
          <w:sz w:val="32"/>
          <w:szCs w:val="32"/>
          <w:rtl/>
        </w:rPr>
        <w:t>الاستراتيجية</w:t>
      </w:r>
      <w:r w:rsidR="002065D5" w:rsidRPr="00946651">
        <w:rPr>
          <w:rFonts w:ascii="Traditional Arabic" w:hAnsi="Traditional Arabic" w:cs="Traditional Arabic"/>
          <w:sz w:val="32"/>
          <w:szCs w:val="32"/>
          <w:rtl/>
        </w:rPr>
        <w:t xml:space="preserve"> الرقمية، والعالقة </w:t>
      </w:r>
      <w:r w:rsidRPr="00946651">
        <w:rPr>
          <w:rFonts w:ascii="Traditional Arabic" w:hAnsi="Traditional Arabic" w:cs="Traditional Arabic" w:hint="cs"/>
          <w:sz w:val="32"/>
          <w:szCs w:val="32"/>
          <w:rtl/>
        </w:rPr>
        <w:t>المتبادلة</w:t>
      </w:r>
      <w:r w:rsidR="002065D5" w:rsidRPr="00946651">
        <w:rPr>
          <w:rFonts w:ascii="Traditional Arabic" w:hAnsi="Traditional Arabic" w:cs="Traditional Arabic"/>
          <w:sz w:val="32"/>
          <w:szCs w:val="32"/>
          <w:rtl/>
        </w:rPr>
        <w:t xml:space="preserve"> بني الكثافة الرقمية </w:t>
      </w:r>
      <w:r w:rsidRPr="00946651">
        <w:rPr>
          <w:rFonts w:ascii="Traditional Arabic" w:hAnsi="Traditional Arabic" w:cs="Traditional Arabic" w:hint="cs"/>
          <w:sz w:val="32"/>
          <w:szCs w:val="32"/>
          <w:rtl/>
        </w:rPr>
        <w:t>والأداء</w:t>
      </w:r>
      <w:r w:rsidR="002065D5" w:rsidRPr="00946651">
        <w:rPr>
          <w:rFonts w:ascii="Traditional Arabic" w:hAnsi="Traditional Arabic" w:cs="Traditional Arabic"/>
          <w:sz w:val="32"/>
          <w:szCs w:val="32"/>
          <w:rtl/>
        </w:rPr>
        <w:t xml:space="preserve"> التنظيمي، والروابط ب</w:t>
      </w:r>
      <w:r w:rsidRPr="00946651">
        <w:rPr>
          <w:rFonts w:ascii="Traditional Arabic" w:hAnsi="Traditional Arabic" w:cs="Traditional Arabic" w:hint="cs"/>
          <w:sz w:val="32"/>
          <w:szCs w:val="32"/>
          <w:rtl/>
        </w:rPr>
        <w:t>ين</w:t>
      </w:r>
      <w:r w:rsidR="002065D5" w:rsidRPr="00946651">
        <w:rPr>
          <w:rFonts w:ascii="Traditional Arabic" w:hAnsi="Traditional Arabic" w:cs="Traditional Arabic"/>
          <w:sz w:val="32"/>
          <w:szCs w:val="32"/>
          <w:rtl/>
        </w:rPr>
        <w:t xml:space="preserve"> </w:t>
      </w:r>
      <w:r w:rsidRPr="00946651">
        <w:rPr>
          <w:rFonts w:ascii="Traditional Arabic" w:hAnsi="Traditional Arabic" w:cs="Traditional Arabic" w:hint="cs"/>
          <w:sz w:val="32"/>
          <w:szCs w:val="32"/>
          <w:rtl/>
        </w:rPr>
        <w:t>الأجهزة</w:t>
      </w:r>
      <w:r w:rsidR="002065D5" w:rsidRPr="00946651">
        <w:rPr>
          <w:rFonts w:ascii="Traditional Arabic" w:hAnsi="Traditional Arabic" w:cs="Traditional Arabic"/>
          <w:sz w:val="32"/>
          <w:szCs w:val="32"/>
          <w:rtl/>
        </w:rPr>
        <w:t xml:space="preserve"> التقنية</w:t>
      </w:r>
      <w:r w:rsidR="002065D5" w:rsidRPr="00946651">
        <w:rPr>
          <w:rFonts w:ascii="Traditional Arabic" w:hAnsi="Traditional Arabic" w:cs="Traditional Arabic"/>
          <w:sz w:val="32"/>
          <w:szCs w:val="32"/>
          <w:lang w:bidi="ar-DZ"/>
        </w:rPr>
        <w:t>.</w:t>
      </w:r>
    </w:p>
    <w:p w14:paraId="43FC1F59" w14:textId="77777777" w:rsidR="00034835" w:rsidRPr="00034835" w:rsidRDefault="00034835" w:rsidP="00034835">
      <w:pPr>
        <w:pStyle w:val="Paragraphedeliste"/>
        <w:bidi/>
        <w:jc w:val="both"/>
        <w:rPr>
          <w:rFonts w:ascii="Traditional Arabic" w:hAnsi="Traditional Arabic" w:cs="Traditional Arabic"/>
          <w:sz w:val="32"/>
          <w:szCs w:val="32"/>
          <w:lang w:bidi="ar-DZ"/>
        </w:rPr>
      </w:pPr>
    </w:p>
    <w:p w14:paraId="2B316DFB" w14:textId="6FC4D5F9" w:rsidR="00F40D13" w:rsidRDefault="00F40D13" w:rsidP="00CC76F0">
      <w:pPr>
        <w:pStyle w:val="Paragraphedeliste"/>
        <w:bidi/>
        <w:jc w:val="center"/>
        <w:rPr>
          <w:b/>
          <w:bCs/>
          <w:sz w:val="32"/>
          <w:szCs w:val="32"/>
          <w:rtl/>
        </w:rPr>
      </w:pPr>
      <w:r>
        <w:rPr>
          <w:rFonts w:ascii="Traditional Arabic" w:hAnsi="Traditional Arabic" w:cs="Traditional Arabic" w:hint="cs"/>
          <w:b/>
          <w:bCs/>
          <w:sz w:val="32"/>
          <w:szCs w:val="32"/>
          <w:rtl/>
        </w:rPr>
        <w:t xml:space="preserve">المحور </w:t>
      </w:r>
      <w:proofErr w:type="gramStart"/>
      <w:r>
        <w:rPr>
          <w:rFonts w:ascii="Traditional Arabic" w:hAnsi="Traditional Arabic" w:cs="Traditional Arabic" w:hint="cs"/>
          <w:b/>
          <w:bCs/>
          <w:sz w:val="32"/>
          <w:szCs w:val="32"/>
          <w:rtl/>
        </w:rPr>
        <w:t>الثاني:</w:t>
      </w:r>
      <w:r w:rsidR="00CC76F0">
        <w:rPr>
          <w:rFonts w:ascii="Traditional Arabic" w:hAnsi="Traditional Arabic" w:cs="Traditional Arabic" w:hint="cs"/>
          <w:b/>
          <w:bCs/>
          <w:sz w:val="32"/>
          <w:szCs w:val="32"/>
          <w:rtl/>
          <w:lang w:bidi="ar-DZ"/>
        </w:rPr>
        <w:t>المنصة</w:t>
      </w:r>
      <w:proofErr w:type="gramEnd"/>
      <w:r w:rsidR="00CC76F0">
        <w:rPr>
          <w:rFonts w:ascii="Traditional Arabic" w:hAnsi="Traditional Arabic" w:cs="Traditional Arabic" w:hint="cs"/>
          <w:b/>
          <w:bCs/>
          <w:sz w:val="32"/>
          <w:szCs w:val="32"/>
          <w:rtl/>
          <w:lang w:bidi="ar-DZ"/>
        </w:rPr>
        <w:t xml:space="preserve"> الرقمية </w:t>
      </w:r>
      <w:r w:rsidR="00817AA6" w:rsidRPr="00CC76F0">
        <w:rPr>
          <w:b/>
          <w:bCs/>
          <w:sz w:val="32"/>
          <w:szCs w:val="32"/>
        </w:rPr>
        <w:t xml:space="preserve"> </w:t>
      </w:r>
      <w:r w:rsidR="00817AA6" w:rsidRPr="00CC76F0">
        <w:rPr>
          <w:rFonts w:ascii="Traditional Arabic" w:hAnsi="Traditional Arabic" w:cs="Traditional Arabic"/>
          <w:b/>
          <w:bCs/>
          <w:sz w:val="32"/>
          <w:szCs w:val="32"/>
        </w:rPr>
        <w:t>Bricoledz</w:t>
      </w:r>
      <w:r w:rsidR="00CC76F0" w:rsidRPr="00CC76F0">
        <w:rPr>
          <w:rFonts w:ascii="Traditional Arabic" w:hAnsi="Traditional Arabic" w:cs="Traditional Arabic"/>
          <w:b/>
          <w:bCs/>
          <w:sz w:val="32"/>
          <w:szCs w:val="32"/>
          <w:rtl/>
        </w:rPr>
        <w:t xml:space="preserve"> كنموذج مبتكر في ريادة الأعمال الرقمية</w:t>
      </w:r>
      <w:r w:rsidR="00CC76F0" w:rsidRPr="00CC76F0">
        <w:rPr>
          <w:rFonts w:hint="cs"/>
          <w:b/>
          <w:bCs/>
          <w:sz w:val="32"/>
          <w:szCs w:val="32"/>
          <w:rtl/>
        </w:rPr>
        <w:t xml:space="preserve"> </w:t>
      </w:r>
    </w:p>
    <w:p w14:paraId="5A9E6664" w14:textId="61486BD3" w:rsidR="00CC76F0" w:rsidRPr="00CC76F0" w:rsidRDefault="00C25BE0" w:rsidP="00C25BE0">
      <w:pPr>
        <w:bidi/>
        <w:spacing w:after="0" w:line="240" w:lineRule="auto"/>
        <w:jc w:val="both"/>
        <w:rPr>
          <w:rFonts w:ascii="Traditional Arabic" w:eastAsia="Times New Roman" w:hAnsi="Traditional Arabic" w:cs="Traditional Arabic"/>
          <w:sz w:val="32"/>
          <w:szCs w:val="32"/>
          <w:lang w:eastAsia="fr-FR"/>
        </w:rPr>
      </w:pPr>
      <w:r w:rsidRPr="00CC76F0">
        <w:rPr>
          <w:rFonts w:ascii="Traditional Arabic" w:hAnsi="Traditional Arabic" w:cs="Traditional Arabic"/>
          <w:b/>
          <w:bCs/>
          <w:sz w:val="32"/>
          <w:szCs w:val="32"/>
        </w:rPr>
        <w:t>Bricoledz</w:t>
      </w:r>
      <w:r w:rsidRPr="00C25BE0">
        <w:rPr>
          <w:rFonts w:ascii="Traditional Arabic" w:eastAsia="Times New Roman" w:hAnsi="Traditional Arabic" w:cs="Traditional Arabic"/>
          <w:b/>
          <w:bCs/>
          <w:sz w:val="32"/>
          <w:szCs w:val="32"/>
          <w:rtl/>
          <w:lang w:eastAsia="fr-FR"/>
        </w:rPr>
        <w:t xml:space="preserve"> </w:t>
      </w:r>
      <w:r w:rsidR="00CC76F0" w:rsidRPr="00C25BE0">
        <w:rPr>
          <w:rFonts w:ascii="Traditional Arabic" w:eastAsia="Times New Roman" w:hAnsi="Traditional Arabic" w:cs="Traditional Arabic"/>
          <w:sz w:val="32"/>
          <w:szCs w:val="32"/>
          <w:rtl/>
          <w:lang w:eastAsia="fr-FR"/>
        </w:rPr>
        <w:t>منصة جزائرية</w:t>
      </w:r>
      <w:r w:rsidR="00CC76F0" w:rsidRPr="00CC76F0">
        <w:rPr>
          <w:rFonts w:ascii="Traditional Arabic" w:eastAsia="Times New Roman" w:hAnsi="Traditional Arabic" w:cs="Traditional Arabic"/>
          <w:sz w:val="32"/>
          <w:szCs w:val="32"/>
          <w:rtl/>
          <w:lang w:eastAsia="fr-FR"/>
        </w:rPr>
        <w:t xml:space="preserve"> الفكرة الأساسية</w:t>
      </w:r>
      <w:r>
        <w:rPr>
          <w:rFonts w:ascii="Traditional Arabic" w:eastAsia="Times New Roman" w:hAnsi="Traditional Arabic" w:cs="Traditional Arabic" w:hint="cs"/>
          <w:sz w:val="32"/>
          <w:szCs w:val="32"/>
          <w:rtl/>
          <w:lang w:eastAsia="fr-FR"/>
        </w:rPr>
        <w:t xml:space="preserve"> </w:t>
      </w:r>
      <w:r w:rsidRPr="00C25BE0">
        <w:rPr>
          <w:rFonts w:ascii="Traditional Arabic" w:eastAsia="Times New Roman" w:hAnsi="Traditional Arabic" w:cs="Traditional Arabic" w:hint="cs"/>
          <w:sz w:val="32"/>
          <w:szCs w:val="32"/>
          <w:rtl/>
          <w:lang w:eastAsia="fr-FR"/>
        </w:rPr>
        <w:t xml:space="preserve">لها </w:t>
      </w:r>
      <w:r w:rsidRPr="00CC76F0">
        <w:rPr>
          <w:rFonts w:ascii="Traditional Arabic" w:eastAsia="Times New Roman" w:hAnsi="Traditional Arabic" w:cs="Traditional Arabic"/>
          <w:sz w:val="32"/>
          <w:szCs w:val="32"/>
          <w:rtl/>
          <w:lang w:eastAsia="fr-FR"/>
        </w:rPr>
        <w:t>تأجير</w:t>
      </w:r>
      <w:r w:rsidR="00CC76F0" w:rsidRPr="00C25BE0">
        <w:rPr>
          <w:rFonts w:ascii="Traditional Arabic" w:eastAsia="Times New Roman" w:hAnsi="Traditional Arabic" w:cs="Traditional Arabic"/>
          <w:sz w:val="32"/>
          <w:szCs w:val="32"/>
          <w:rtl/>
          <w:lang w:eastAsia="fr-FR"/>
        </w:rPr>
        <w:t xml:space="preserve"> الأدوات والمعدات</w:t>
      </w:r>
      <w:r w:rsidR="00CC76F0" w:rsidRPr="00CC76F0">
        <w:rPr>
          <w:rFonts w:ascii="Traditional Arabic" w:eastAsia="Times New Roman" w:hAnsi="Traditional Arabic" w:cs="Traditional Arabic"/>
          <w:sz w:val="32"/>
          <w:szCs w:val="32"/>
          <w:rtl/>
          <w:lang w:eastAsia="fr-FR"/>
        </w:rPr>
        <w:t xml:space="preserve"> بين الأفراد (اقتصاد تشاركي)</w:t>
      </w:r>
      <w:r>
        <w:rPr>
          <w:rFonts w:ascii="Traditional Arabic" w:eastAsia="Times New Roman" w:hAnsi="Traditional Arabic" w:cs="Traditional Arabic" w:hint="cs"/>
          <w:sz w:val="32"/>
          <w:szCs w:val="32"/>
          <w:rtl/>
          <w:lang w:eastAsia="fr-FR"/>
        </w:rPr>
        <w:t xml:space="preserve"> ، </w:t>
      </w:r>
      <w:r w:rsidR="00CC76F0" w:rsidRPr="00CC76F0">
        <w:rPr>
          <w:rFonts w:ascii="Traditional Arabic" w:eastAsia="Times New Roman" w:hAnsi="Traditional Arabic" w:cs="Traditional Arabic"/>
          <w:sz w:val="32"/>
          <w:szCs w:val="32"/>
          <w:rtl/>
          <w:lang w:eastAsia="fr-FR"/>
        </w:rPr>
        <w:t xml:space="preserve">متوفرة عبر موقع رسمي </w:t>
      </w:r>
      <w:hyperlink r:id="rId10" w:tgtFrame="_new" w:history="1">
        <w:r w:rsidR="00CC76F0" w:rsidRPr="00CC76F0">
          <w:rPr>
            <w:rFonts w:ascii="Traditional Arabic" w:eastAsia="Times New Roman" w:hAnsi="Traditional Arabic" w:cs="Traditional Arabic"/>
            <w:color w:val="0000FF"/>
            <w:sz w:val="32"/>
            <w:szCs w:val="32"/>
            <w:u w:val="single"/>
            <w:lang w:eastAsia="fr-FR"/>
          </w:rPr>
          <w:t>bricoledz.com</w:t>
        </w:r>
      </w:hyperlink>
      <w:r w:rsidR="00CC76F0" w:rsidRPr="00CC76F0">
        <w:rPr>
          <w:rFonts w:ascii="Traditional Arabic" w:eastAsia="Times New Roman" w:hAnsi="Traditional Arabic" w:cs="Traditional Arabic"/>
          <w:sz w:val="32"/>
          <w:szCs w:val="32"/>
          <w:lang w:eastAsia="fr-FR"/>
        </w:rPr>
        <w:t xml:space="preserve"> </w:t>
      </w:r>
      <w:r>
        <w:rPr>
          <w:rFonts w:ascii="Traditional Arabic" w:eastAsia="Times New Roman" w:hAnsi="Traditional Arabic" w:cs="Traditional Arabic" w:hint="cs"/>
          <w:sz w:val="32"/>
          <w:szCs w:val="32"/>
          <w:rtl/>
          <w:lang w:eastAsia="fr-FR"/>
        </w:rPr>
        <w:t>؛</w:t>
      </w:r>
    </w:p>
    <w:p w14:paraId="09CAFBFF" w14:textId="62BB76EE" w:rsidR="00CC76F0" w:rsidRPr="00CC76F0" w:rsidRDefault="00CC76F0" w:rsidP="00034835">
      <w:pPr>
        <w:bidi/>
        <w:spacing w:after="0" w:line="240" w:lineRule="auto"/>
        <w:jc w:val="both"/>
        <w:rPr>
          <w:rFonts w:ascii="Traditional Arabic" w:eastAsia="Times New Roman" w:hAnsi="Traditional Arabic" w:cs="Traditional Arabic"/>
          <w:b/>
          <w:bCs/>
          <w:sz w:val="32"/>
          <w:szCs w:val="32"/>
          <w:lang w:eastAsia="fr-FR"/>
        </w:rPr>
      </w:pPr>
      <w:r w:rsidRPr="00CC76F0">
        <w:rPr>
          <w:rFonts w:ascii="Traditional Arabic" w:eastAsia="Times New Roman" w:hAnsi="Traditional Arabic" w:cs="Traditional Arabic"/>
          <w:sz w:val="32"/>
          <w:szCs w:val="32"/>
          <w:lang w:eastAsia="fr-FR"/>
        </w:rPr>
        <w:t xml:space="preserve">  </w:t>
      </w:r>
      <w:r w:rsidR="00034835">
        <w:rPr>
          <w:rFonts w:ascii="Traditional Arabic" w:eastAsia="Times New Roman" w:hAnsi="Traditional Arabic" w:cs="Traditional Arabic" w:hint="cs"/>
          <w:sz w:val="32"/>
          <w:szCs w:val="32"/>
          <w:rtl/>
          <w:lang w:eastAsia="fr-FR"/>
        </w:rPr>
        <w:t>1-</w:t>
      </w:r>
      <w:r w:rsidR="00C25BE0" w:rsidRPr="00C25BE0">
        <w:rPr>
          <w:rFonts w:ascii="Traditional Arabic" w:eastAsia="Times New Roman" w:hAnsi="Traditional Arabic" w:cs="Traditional Arabic" w:hint="cs"/>
          <w:b/>
          <w:bCs/>
          <w:sz w:val="32"/>
          <w:szCs w:val="32"/>
          <w:rtl/>
          <w:lang w:eastAsia="fr-FR"/>
        </w:rPr>
        <w:t xml:space="preserve">أهم </w:t>
      </w:r>
      <w:r w:rsidR="00034835">
        <w:rPr>
          <w:rFonts w:ascii="Traditional Arabic" w:eastAsia="Times New Roman" w:hAnsi="Traditional Arabic" w:cs="Traditional Arabic"/>
          <w:b/>
          <w:bCs/>
          <w:sz w:val="32"/>
          <w:szCs w:val="32"/>
          <w:rtl/>
          <w:lang w:eastAsia="fr-FR"/>
        </w:rPr>
        <w:t>آليات</w:t>
      </w:r>
      <w:r w:rsidR="00034835">
        <w:rPr>
          <w:rFonts w:ascii="Traditional Arabic" w:eastAsia="Times New Roman" w:hAnsi="Traditional Arabic" w:cs="Traditional Arabic" w:hint="cs"/>
          <w:b/>
          <w:bCs/>
          <w:sz w:val="32"/>
          <w:szCs w:val="32"/>
          <w:rtl/>
          <w:lang w:eastAsia="fr-FR"/>
        </w:rPr>
        <w:t xml:space="preserve"> </w:t>
      </w:r>
      <w:proofErr w:type="gramStart"/>
      <w:r w:rsidR="00034835">
        <w:rPr>
          <w:rFonts w:ascii="Traditional Arabic" w:eastAsia="Times New Roman" w:hAnsi="Traditional Arabic" w:cs="Traditional Arabic" w:hint="cs"/>
          <w:b/>
          <w:bCs/>
          <w:sz w:val="32"/>
          <w:szCs w:val="32"/>
          <w:rtl/>
          <w:lang w:eastAsia="fr-FR"/>
        </w:rPr>
        <w:t xml:space="preserve">منصة </w:t>
      </w:r>
      <w:r w:rsidRPr="00CC76F0">
        <w:rPr>
          <w:rFonts w:ascii="Traditional Arabic" w:eastAsia="Times New Roman" w:hAnsi="Traditional Arabic" w:cs="Traditional Arabic"/>
          <w:b/>
          <w:bCs/>
          <w:sz w:val="32"/>
          <w:szCs w:val="32"/>
          <w:lang w:eastAsia="fr-FR"/>
        </w:rPr>
        <w:t>:</w:t>
      </w:r>
      <w:proofErr w:type="gramEnd"/>
      <w:r w:rsidR="00034835" w:rsidRPr="00034835">
        <w:rPr>
          <w:rFonts w:ascii="Traditional Arabic" w:hAnsi="Traditional Arabic" w:cs="Traditional Arabic"/>
          <w:b/>
          <w:bCs/>
          <w:sz w:val="32"/>
          <w:szCs w:val="32"/>
        </w:rPr>
        <w:t xml:space="preserve"> </w:t>
      </w:r>
      <w:r w:rsidR="00034835" w:rsidRPr="00CC76F0">
        <w:rPr>
          <w:rFonts w:ascii="Traditional Arabic" w:hAnsi="Traditional Arabic" w:cs="Traditional Arabic"/>
          <w:b/>
          <w:bCs/>
          <w:sz w:val="32"/>
          <w:szCs w:val="32"/>
        </w:rPr>
        <w:t>Bricoledz</w:t>
      </w:r>
    </w:p>
    <w:p w14:paraId="4B322E2B" w14:textId="3DC84056" w:rsidR="00CC76F0" w:rsidRPr="00CC76F0" w:rsidRDefault="00C25BE0" w:rsidP="00C25BE0">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w:t>
      </w:r>
      <w:r w:rsidR="00CC76F0" w:rsidRPr="00CC76F0">
        <w:rPr>
          <w:rFonts w:ascii="Traditional Arabic" w:eastAsia="Times New Roman" w:hAnsi="Traditional Arabic" w:cs="Traditional Arabic"/>
          <w:sz w:val="32"/>
          <w:szCs w:val="32"/>
          <w:rtl/>
          <w:lang w:eastAsia="fr-FR"/>
        </w:rPr>
        <w:t>صاحب أداة/معدات يعرضها للإيجار</w:t>
      </w:r>
      <w:r>
        <w:rPr>
          <w:rFonts w:ascii="Traditional Arabic" w:eastAsia="Times New Roman" w:hAnsi="Traditional Arabic" w:cs="Traditional Arabic" w:hint="cs"/>
          <w:sz w:val="32"/>
          <w:szCs w:val="32"/>
          <w:rtl/>
          <w:lang w:eastAsia="fr-FR"/>
        </w:rPr>
        <w:t>؛</w:t>
      </w:r>
    </w:p>
    <w:p w14:paraId="5F21FADD" w14:textId="033A277B" w:rsidR="00CC76F0" w:rsidRPr="00CC76F0" w:rsidRDefault="00C25BE0" w:rsidP="00C25BE0">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w:t>
      </w:r>
      <w:r w:rsidR="00CC76F0" w:rsidRPr="00CC76F0">
        <w:rPr>
          <w:rFonts w:ascii="Traditional Arabic" w:eastAsia="Times New Roman" w:hAnsi="Traditional Arabic" w:cs="Traditional Arabic"/>
          <w:sz w:val="32"/>
          <w:szCs w:val="32"/>
          <w:rtl/>
          <w:lang w:eastAsia="fr-FR"/>
        </w:rPr>
        <w:t>شخص آخر يحتاج الأداة يستأجرها عبر المنصة</w:t>
      </w:r>
      <w:r>
        <w:rPr>
          <w:rFonts w:ascii="Traditional Arabic" w:eastAsia="Times New Roman" w:hAnsi="Traditional Arabic" w:cs="Traditional Arabic" w:hint="cs"/>
          <w:sz w:val="32"/>
          <w:szCs w:val="32"/>
          <w:rtl/>
          <w:lang w:eastAsia="fr-FR"/>
        </w:rPr>
        <w:t>؛</w:t>
      </w:r>
    </w:p>
    <w:p w14:paraId="35A1E8EC" w14:textId="2260EC69" w:rsidR="00CC76F0" w:rsidRPr="00CC76F0" w:rsidRDefault="00C25BE0" w:rsidP="00C25BE0">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w:t>
      </w:r>
      <w:r w:rsidR="00CC76F0" w:rsidRPr="00CC76F0">
        <w:rPr>
          <w:rFonts w:ascii="Traditional Arabic" w:eastAsia="Times New Roman" w:hAnsi="Traditional Arabic" w:cs="Traditional Arabic"/>
          <w:sz w:val="32"/>
          <w:szCs w:val="32"/>
          <w:rtl/>
          <w:lang w:eastAsia="fr-FR"/>
        </w:rPr>
        <w:t>يوجد نظام ضمان مؤقت وتقييمات</w:t>
      </w:r>
      <w:r>
        <w:rPr>
          <w:rFonts w:ascii="Traditional Arabic" w:eastAsia="Times New Roman" w:hAnsi="Traditional Arabic" w:cs="Traditional Arabic" w:hint="cs"/>
          <w:sz w:val="32"/>
          <w:szCs w:val="32"/>
          <w:rtl/>
          <w:lang w:eastAsia="fr-FR"/>
        </w:rPr>
        <w:t>؛</w:t>
      </w:r>
    </w:p>
    <w:p w14:paraId="5D01E10F" w14:textId="27F6D324" w:rsidR="00CC76F0" w:rsidRDefault="00C25BE0" w:rsidP="00C25BE0">
      <w:pPr>
        <w:bidi/>
        <w:spacing w:after="0" w:line="240" w:lineRule="auto"/>
        <w:jc w:val="both"/>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sz w:val="32"/>
          <w:szCs w:val="32"/>
          <w:rtl/>
          <w:lang w:eastAsia="fr-FR"/>
        </w:rPr>
        <w:t xml:space="preserve">تهدف المنصة إلى </w:t>
      </w:r>
      <w:r w:rsidRPr="00CC76F0">
        <w:rPr>
          <w:rFonts w:ascii="Traditional Arabic" w:eastAsia="Times New Roman" w:hAnsi="Traditional Arabic" w:cs="Traditional Arabic" w:hint="cs"/>
          <w:sz w:val="32"/>
          <w:szCs w:val="32"/>
          <w:rtl/>
          <w:lang w:eastAsia="fr-FR"/>
        </w:rPr>
        <w:t>تقليل</w:t>
      </w:r>
      <w:r w:rsidR="00CC76F0" w:rsidRPr="00CC76F0">
        <w:rPr>
          <w:rFonts w:ascii="Traditional Arabic" w:eastAsia="Times New Roman" w:hAnsi="Traditional Arabic" w:cs="Traditional Arabic"/>
          <w:sz w:val="32"/>
          <w:szCs w:val="32"/>
          <w:rtl/>
          <w:lang w:eastAsia="fr-FR"/>
        </w:rPr>
        <w:t xml:space="preserve"> </w:t>
      </w:r>
      <w:r>
        <w:rPr>
          <w:rFonts w:ascii="Traditional Arabic" w:eastAsia="Times New Roman" w:hAnsi="Traditional Arabic" w:cs="Traditional Arabic" w:hint="cs"/>
          <w:sz w:val="32"/>
          <w:szCs w:val="32"/>
          <w:rtl/>
          <w:lang w:eastAsia="fr-FR"/>
        </w:rPr>
        <w:t>ت</w:t>
      </w:r>
      <w:r w:rsidR="00CC76F0" w:rsidRPr="00CC76F0">
        <w:rPr>
          <w:rFonts w:ascii="Traditional Arabic" w:eastAsia="Times New Roman" w:hAnsi="Traditional Arabic" w:cs="Traditional Arabic"/>
          <w:sz w:val="32"/>
          <w:szCs w:val="32"/>
          <w:rtl/>
          <w:lang w:eastAsia="fr-FR"/>
        </w:rPr>
        <w:t>كلفة اقتناء المعدات، تشجيع إعادة الاستخدام، وتسهيل الوصول إلى الأدوات</w:t>
      </w:r>
      <w:r w:rsidRPr="00C25BE0">
        <w:rPr>
          <w:rFonts w:ascii="Traditional Arabic" w:eastAsia="Times New Roman" w:hAnsi="Traditional Arabic" w:cs="Traditional Arabic" w:hint="cs"/>
          <w:sz w:val="32"/>
          <w:szCs w:val="32"/>
          <w:rtl/>
          <w:lang w:eastAsia="fr-FR"/>
        </w:rPr>
        <w:t xml:space="preserve">، </w:t>
      </w:r>
      <w:r w:rsidR="00CC76F0" w:rsidRPr="00C25BE0">
        <w:rPr>
          <w:rFonts w:ascii="Traditional Arabic" w:eastAsia="Times New Roman" w:hAnsi="Traditional Arabic" w:cs="Traditional Arabic"/>
          <w:sz w:val="32"/>
          <w:szCs w:val="32"/>
          <w:rtl/>
          <w:lang w:eastAsia="fr-FR"/>
        </w:rPr>
        <w:t>سياقها: محلي (جزائري</w:t>
      </w:r>
      <w:proofErr w:type="gramStart"/>
      <w:r w:rsidR="00CC76F0" w:rsidRPr="00C25BE0">
        <w:rPr>
          <w:rFonts w:ascii="Traditional Arabic" w:eastAsia="Times New Roman" w:hAnsi="Traditional Arabic" w:cs="Traditional Arabic"/>
          <w:sz w:val="32"/>
          <w:szCs w:val="32"/>
          <w:rtl/>
          <w:lang w:eastAsia="fr-FR"/>
        </w:rPr>
        <w:t xml:space="preserve">)، </w:t>
      </w:r>
      <w:r w:rsidRPr="00C25BE0">
        <w:rPr>
          <w:rFonts w:ascii="Traditional Arabic" w:eastAsia="Times New Roman" w:hAnsi="Traditional Arabic" w:cs="Traditional Arabic" w:hint="cs"/>
          <w:sz w:val="32"/>
          <w:szCs w:val="32"/>
          <w:rtl/>
          <w:lang w:eastAsia="fr-FR"/>
        </w:rPr>
        <w:t xml:space="preserve"> وتعد</w:t>
      </w:r>
      <w:proofErr w:type="gramEnd"/>
      <w:r w:rsidRPr="00C25BE0">
        <w:rPr>
          <w:rFonts w:ascii="Traditional Arabic" w:eastAsia="Times New Roman" w:hAnsi="Traditional Arabic" w:cs="Traditional Arabic" w:hint="cs"/>
          <w:sz w:val="32"/>
          <w:szCs w:val="32"/>
          <w:rtl/>
          <w:lang w:eastAsia="fr-FR"/>
        </w:rPr>
        <w:t xml:space="preserve"> أهم ال</w:t>
      </w:r>
      <w:r w:rsidR="00CC76F0" w:rsidRPr="00C25BE0">
        <w:rPr>
          <w:rFonts w:ascii="Traditional Arabic" w:eastAsia="Times New Roman" w:hAnsi="Traditional Arabic" w:cs="Traditional Arabic"/>
          <w:sz w:val="32"/>
          <w:szCs w:val="32"/>
          <w:rtl/>
          <w:lang w:eastAsia="fr-FR"/>
        </w:rPr>
        <w:t>ابتكار</w:t>
      </w:r>
      <w:r w:rsidRPr="00C25BE0">
        <w:rPr>
          <w:rFonts w:ascii="Traditional Arabic" w:eastAsia="Times New Roman" w:hAnsi="Traditional Arabic" w:cs="Traditional Arabic" w:hint="cs"/>
          <w:sz w:val="32"/>
          <w:szCs w:val="32"/>
          <w:rtl/>
          <w:lang w:eastAsia="fr-FR"/>
        </w:rPr>
        <w:t>ات</w:t>
      </w:r>
      <w:r w:rsidR="00CC76F0" w:rsidRPr="00C25BE0">
        <w:rPr>
          <w:rFonts w:ascii="Traditional Arabic" w:eastAsia="Times New Roman" w:hAnsi="Traditional Arabic" w:cs="Traditional Arabic"/>
          <w:sz w:val="32"/>
          <w:szCs w:val="32"/>
          <w:rtl/>
          <w:lang w:eastAsia="fr-FR"/>
        </w:rPr>
        <w:t xml:space="preserve"> ناشئ</w:t>
      </w:r>
      <w:r w:rsidRPr="00C25BE0">
        <w:rPr>
          <w:rFonts w:ascii="Traditional Arabic" w:eastAsia="Times New Roman" w:hAnsi="Traditional Arabic" w:cs="Traditional Arabic" w:hint="cs"/>
          <w:sz w:val="32"/>
          <w:szCs w:val="32"/>
          <w:rtl/>
          <w:lang w:eastAsia="fr-FR"/>
        </w:rPr>
        <w:t>ة ضمن الفضاء الرقمي.</w:t>
      </w:r>
    </w:p>
    <w:p w14:paraId="726C85A7" w14:textId="77777777" w:rsidR="002773C6" w:rsidRDefault="002773C6" w:rsidP="002773C6">
      <w:pPr>
        <w:bidi/>
        <w:spacing w:after="0" w:line="240" w:lineRule="auto"/>
        <w:jc w:val="both"/>
        <w:rPr>
          <w:rFonts w:ascii="Traditional Arabic" w:eastAsia="Times New Roman" w:hAnsi="Traditional Arabic" w:cs="Traditional Arabic"/>
          <w:sz w:val="32"/>
          <w:szCs w:val="32"/>
          <w:rtl/>
          <w:lang w:eastAsia="fr-FR"/>
        </w:rPr>
      </w:pPr>
    </w:p>
    <w:p w14:paraId="4850455D" w14:textId="77777777" w:rsidR="002773C6" w:rsidRDefault="002773C6" w:rsidP="002773C6">
      <w:pPr>
        <w:bidi/>
        <w:spacing w:after="0" w:line="240" w:lineRule="auto"/>
        <w:jc w:val="both"/>
        <w:rPr>
          <w:rFonts w:ascii="Traditional Arabic" w:eastAsia="Times New Roman" w:hAnsi="Traditional Arabic" w:cs="Traditional Arabic"/>
          <w:sz w:val="32"/>
          <w:szCs w:val="32"/>
          <w:rtl/>
          <w:lang w:eastAsia="fr-FR"/>
        </w:rPr>
      </w:pPr>
    </w:p>
    <w:p w14:paraId="4A81D7A0" w14:textId="77777777" w:rsidR="002773C6" w:rsidRDefault="002773C6" w:rsidP="002773C6">
      <w:pPr>
        <w:bidi/>
        <w:spacing w:after="0" w:line="240" w:lineRule="auto"/>
        <w:jc w:val="both"/>
        <w:rPr>
          <w:rFonts w:ascii="Traditional Arabic" w:eastAsia="Times New Roman" w:hAnsi="Traditional Arabic" w:cs="Traditional Arabic"/>
          <w:sz w:val="32"/>
          <w:szCs w:val="32"/>
          <w:rtl/>
          <w:lang w:eastAsia="fr-FR"/>
        </w:rPr>
      </w:pPr>
    </w:p>
    <w:p w14:paraId="723A02F8" w14:textId="77777777" w:rsidR="002773C6" w:rsidRDefault="002773C6" w:rsidP="002773C6">
      <w:pPr>
        <w:bidi/>
        <w:spacing w:after="0" w:line="240" w:lineRule="auto"/>
        <w:jc w:val="both"/>
        <w:rPr>
          <w:rFonts w:ascii="Traditional Arabic" w:eastAsia="Times New Roman" w:hAnsi="Traditional Arabic" w:cs="Traditional Arabic"/>
          <w:sz w:val="32"/>
          <w:szCs w:val="32"/>
          <w:rtl/>
          <w:lang w:eastAsia="fr-FR"/>
        </w:rPr>
      </w:pPr>
    </w:p>
    <w:p w14:paraId="3690C8E0" w14:textId="77777777" w:rsidR="002773C6" w:rsidRDefault="002773C6" w:rsidP="002773C6">
      <w:pPr>
        <w:bidi/>
        <w:spacing w:after="0" w:line="240" w:lineRule="auto"/>
        <w:jc w:val="both"/>
        <w:rPr>
          <w:rFonts w:ascii="Traditional Arabic" w:eastAsia="Times New Roman" w:hAnsi="Traditional Arabic" w:cs="Traditional Arabic"/>
          <w:sz w:val="32"/>
          <w:szCs w:val="32"/>
          <w:lang w:eastAsia="fr-FR"/>
        </w:rPr>
      </w:pPr>
    </w:p>
    <w:p w14:paraId="73CE859D" w14:textId="6A8FE1FC" w:rsidR="00D47F53" w:rsidRPr="00CC76F0" w:rsidRDefault="00D47F53" w:rsidP="00D47F53">
      <w:pPr>
        <w:bidi/>
        <w:spacing w:after="0" w:line="240" w:lineRule="auto"/>
        <w:jc w:val="center"/>
        <w:rPr>
          <w:rFonts w:ascii="Traditional Arabic" w:eastAsia="Times New Roman" w:hAnsi="Traditional Arabic" w:cs="Traditional Arabic" w:hint="cs"/>
          <w:b/>
          <w:bCs/>
          <w:sz w:val="32"/>
          <w:szCs w:val="32"/>
          <w:rtl/>
          <w:lang w:eastAsia="fr-FR" w:bidi="ar-DZ"/>
        </w:rPr>
      </w:pPr>
      <w:r w:rsidRPr="00D47F53">
        <w:rPr>
          <w:rFonts w:ascii="Traditional Arabic" w:eastAsia="Times New Roman" w:hAnsi="Traditional Arabic" w:cs="Traditional Arabic" w:hint="cs"/>
          <w:b/>
          <w:bCs/>
          <w:sz w:val="32"/>
          <w:szCs w:val="32"/>
          <w:rtl/>
          <w:lang w:eastAsia="fr-FR" w:bidi="ar-DZ"/>
        </w:rPr>
        <w:lastRenderedPageBreak/>
        <w:t>الشكل (1): الصفحة الرئيسية لموقع</w:t>
      </w:r>
      <w:hyperlink r:id="rId11" w:tgtFrame="_new" w:history="1">
        <w:r w:rsidRPr="00D47F53">
          <w:rPr>
            <w:rFonts w:ascii="Traditional Arabic" w:eastAsia="Times New Roman" w:hAnsi="Traditional Arabic" w:cs="Traditional Arabic"/>
            <w:b/>
            <w:bCs/>
            <w:color w:val="0000FF"/>
            <w:sz w:val="32"/>
            <w:szCs w:val="32"/>
            <w:u w:val="single"/>
            <w:lang w:eastAsia="fr-FR"/>
          </w:rPr>
          <w:t>bricoledz.com</w:t>
        </w:r>
      </w:hyperlink>
    </w:p>
    <w:p w14:paraId="68D6E5A4" w14:textId="453FDE59" w:rsidR="00D47F53" w:rsidRDefault="00D47F53" w:rsidP="00D47F53">
      <w:pPr>
        <w:pStyle w:val="Paragraphedeliste"/>
        <w:bidi/>
        <w:jc w:val="both"/>
        <w:rPr>
          <w:rFonts w:ascii="Traditional Arabic" w:hAnsi="Traditional Arabic" w:cs="Traditional Arabic"/>
          <w:sz w:val="32"/>
          <w:szCs w:val="32"/>
          <w:rtl/>
          <w:lang w:bidi="ar-DZ"/>
        </w:rPr>
      </w:pPr>
      <w:r>
        <w:rPr>
          <w:noProof/>
          <w:lang w:eastAsia="fr-FR"/>
        </w:rPr>
        <w:drawing>
          <wp:inline distT="0" distB="0" distL="0" distR="0" wp14:anchorId="47AD7A2C" wp14:editId="36E11424">
            <wp:extent cx="6120130" cy="2540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2540000"/>
                    </a:xfrm>
                    <a:prstGeom prst="rect">
                      <a:avLst/>
                    </a:prstGeom>
                  </pic:spPr>
                </pic:pic>
              </a:graphicData>
            </a:graphic>
          </wp:inline>
        </w:drawing>
      </w:r>
    </w:p>
    <w:p w14:paraId="4321E773" w14:textId="3A258226" w:rsidR="00D47F53" w:rsidRDefault="00D47F53" w:rsidP="00D47F53">
      <w:pPr>
        <w:tabs>
          <w:tab w:val="left" w:pos="5910"/>
        </w:tabs>
        <w:jc w:val="center"/>
        <w:rPr>
          <w:rFonts w:ascii="Traditional Arabic" w:hAnsi="Traditional Arabic" w:cs="Traditional Arabic"/>
          <w:rtl/>
          <w:lang w:bidi="ar-DZ"/>
        </w:rPr>
      </w:pPr>
      <w:r w:rsidRPr="00D47F53">
        <w:rPr>
          <w:rFonts w:ascii="Traditional Arabic" w:hAnsi="Traditional Arabic" w:cs="Traditional Arabic"/>
          <w:b/>
          <w:bCs/>
          <w:lang w:bidi="ar-DZ"/>
        </w:rPr>
        <w:t>Source </w:t>
      </w:r>
      <w:r w:rsidRPr="00D47F53">
        <w:rPr>
          <w:rFonts w:ascii="Traditional Arabic" w:hAnsi="Traditional Arabic" w:cs="Traditional Arabic"/>
          <w:lang w:bidi="ar-DZ"/>
        </w:rPr>
        <w:t xml:space="preserve">: </w:t>
      </w:r>
      <w:hyperlink r:id="rId13" w:history="1">
        <w:r w:rsidRPr="00A205F9">
          <w:rPr>
            <w:rStyle w:val="Lienhypertexte"/>
            <w:rFonts w:ascii="Traditional Arabic" w:hAnsi="Traditional Arabic" w:cs="Traditional Arabic"/>
            <w:lang w:bidi="ar-DZ"/>
          </w:rPr>
          <w:t>https://bricoledz.com/</w:t>
        </w:r>
      </w:hyperlink>
      <w:r>
        <w:rPr>
          <w:rFonts w:ascii="Traditional Arabic" w:hAnsi="Traditional Arabic" w:cs="Traditional Arabic"/>
          <w:lang w:bidi="ar-DZ"/>
        </w:rPr>
        <w:t xml:space="preserve"> </w:t>
      </w:r>
    </w:p>
    <w:p w14:paraId="5EC9F65C" w14:textId="4CCE7D46" w:rsidR="00D47F53" w:rsidRPr="00D47F53" w:rsidRDefault="00034835" w:rsidP="00E24AB8">
      <w:pPr>
        <w:pStyle w:val="NormalWeb"/>
        <w:bidi/>
        <w:spacing w:before="0" w:beforeAutospacing="0" w:after="0" w:afterAutospacing="0"/>
        <w:jc w:val="both"/>
        <w:rPr>
          <w:rFonts w:ascii="Traditional Arabic" w:hAnsi="Traditional Arabic" w:cs="Traditional Arabic"/>
          <w:sz w:val="32"/>
          <w:szCs w:val="32"/>
        </w:rPr>
      </w:pPr>
      <w:r>
        <w:rPr>
          <w:rStyle w:val="lev"/>
          <w:rFonts w:ascii="Traditional Arabic" w:hAnsi="Traditional Arabic" w:cs="Traditional Arabic" w:hint="cs"/>
          <w:sz w:val="32"/>
          <w:szCs w:val="32"/>
          <w:rtl/>
        </w:rPr>
        <w:t>2.</w:t>
      </w:r>
      <w:r w:rsidR="00D47F53" w:rsidRPr="00D47F53">
        <w:rPr>
          <w:rStyle w:val="lev"/>
          <w:rFonts w:ascii="Traditional Arabic" w:hAnsi="Traditional Arabic" w:cs="Traditional Arabic"/>
          <w:sz w:val="32"/>
          <w:szCs w:val="32"/>
          <w:rtl/>
        </w:rPr>
        <w:t xml:space="preserve">مزايا </w:t>
      </w:r>
      <w:r w:rsidR="00E24AB8">
        <w:rPr>
          <w:rFonts w:ascii="Traditional Arabic" w:hAnsi="Traditional Arabic" w:cs="Traditional Arabic" w:hint="cs"/>
          <w:b/>
          <w:bCs/>
          <w:sz w:val="32"/>
          <w:szCs w:val="32"/>
          <w:rtl/>
          <w:lang w:bidi="ar-DZ"/>
        </w:rPr>
        <w:t xml:space="preserve">المنصة </w:t>
      </w:r>
      <w:proofErr w:type="gramStart"/>
      <w:r w:rsidR="00E24AB8">
        <w:rPr>
          <w:rFonts w:ascii="Traditional Arabic" w:hAnsi="Traditional Arabic" w:cs="Traditional Arabic" w:hint="cs"/>
          <w:b/>
          <w:bCs/>
          <w:sz w:val="32"/>
          <w:szCs w:val="32"/>
          <w:rtl/>
          <w:lang w:bidi="ar-DZ"/>
        </w:rPr>
        <w:t xml:space="preserve">الرقمية </w:t>
      </w:r>
      <w:r w:rsidR="00E24AB8" w:rsidRPr="00CC76F0">
        <w:rPr>
          <w:b/>
          <w:bCs/>
          <w:sz w:val="32"/>
          <w:szCs w:val="32"/>
        </w:rPr>
        <w:t xml:space="preserve"> </w:t>
      </w:r>
      <w:r w:rsidR="00E24AB8" w:rsidRPr="00CC76F0">
        <w:rPr>
          <w:rFonts w:ascii="Traditional Arabic" w:hAnsi="Traditional Arabic" w:cs="Traditional Arabic"/>
          <w:b/>
          <w:bCs/>
          <w:sz w:val="32"/>
          <w:szCs w:val="32"/>
        </w:rPr>
        <w:t>Bricoledz</w:t>
      </w:r>
      <w:proofErr w:type="gramEnd"/>
      <w:r w:rsidR="00E24AB8">
        <w:rPr>
          <w:rStyle w:val="lev"/>
          <w:rFonts w:ascii="Traditional Arabic" w:hAnsi="Traditional Arabic" w:cs="Traditional Arabic" w:hint="cs"/>
          <w:sz w:val="32"/>
          <w:szCs w:val="32"/>
          <w:rtl/>
        </w:rPr>
        <w:t>:</w:t>
      </w:r>
    </w:p>
    <w:p w14:paraId="04FD096F" w14:textId="5AADDAF1" w:rsidR="00D47F53" w:rsidRPr="00D47F53" w:rsidRDefault="00E24AB8" w:rsidP="00E24AB8">
      <w:pPr>
        <w:pStyle w:val="NormalWeb"/>
        <w:bidi/>
        <w:spacing w:before="0" w:beforeAutospacing="0" w:after="0" w:afterAutospacing="0"/>
        <w:jc w:val="both"/>
        <w:rPr>
          <w:rFonts w:ascii="Traditional Arabic" w:hAnsi="Traditional Arabic" w:cs="Traditional Arabic"/>
          <w:sz w:val="32"/>
          <w:szCs w:val="32"/>
        </w:rPr>
      </w:pPr>
      <w:r>
        <w:rPr>
          <w:rFonts w:ascii="Traditional Arabic" w:hAnsi="Traditional Arabic" w:cs="Traditional Arabic" w:hint="cs"/>
          <w:sz w:val="32"/>
          <w:szCs w:val="32"/>
          <w:rtl/>
        </w:rPr>
        <w:t>-</w:t>
      </w:r>
      <w:r w:rsidR="00D47F53" w:rsidRPr="00D47F53">
        <w:rPr>
          <w:rFonts w:ascii="Traditional Arabic" w:hAnsi="Traditional Arabic" w:cs="Traditional Arabic"/>
          <w:sz w:val="32"/>
          <w:szCs w:val="32"/>
          <w:rtl/>
        </w:rPr>
        <w:t>تشكيلة واسعة ومتنوعة من المعدات</w:t>
      </w:r>
      <w:r>
        <w:rPr>
          <w:rFonts w:ascii="Traditional Arabic" w:hAnsi="Traditional Arabic" w:cs="Traditional Arabic" w:hint="cs"/>
          <w:sz w:val="32"/>
          <w:szCs w:val="32"/>
          <w:rtl/>
        </w:rPr>
        <w:t>؛</w:t>
      </w:r>
    </w:p>
    <w:p w14:paraId="7A5F8AE9" w14:textId="2C734AB0" w:rsidR="00D47F53" w:rsidRPr="00D47F53" w:rsidRDefault="00E24AB8" w:rsidP="00E24AB8">
      <w:pPr>
        <w:pStyle w:val="NormalWeb"/>
        <w:bidi/>
        <w:spacing w:before="0" w:beforeAutospacing="0" w:after="0" w:afterAutospacing="0"/>
        <w:jc w:val="both"/>
        <w:rPr>
          <w:rFonts w:ascii="Traditional Arabic" w:hAnsi="Traditional Arabic" w:cs="Traditional Arabic"/>
          <w:sz w:val="32"/>
          <w:szCs w:val="32"/>
        </w:rPr>
      </w:pPr>
      <w:r>
        <w:rPr>
          <w:rFonts w:ascii="Traditional Arabic" w:hAnsi="Traditional Arabic" w:cs="Traditional Arabic" w:hint="cs"/>
          <w:sz w:val="32"/>
          <w:szCs w:val="32"/>
          <w:rtl/>
        </w:rPr>
        <w:t>-</w:t>
      </w:r>
      <w:r w:rsidR="00D47F53" w:rsidRPr="00D47F53">
        <w:rPr>
          <w:rFonts w:ascii="Traditional Arabic" w:hAnsi="Traditional Arabic" w:cs="Traditional Arabic"/>
          <w:sz w:val="32"/>
          <w:szCs w:val="32"/>
          <w:rtl/>
        </w:rPr>
        <w:t>خدمة عملاء متميزة</w:t>
      </w:r>
      <w:r>
        <w:rPr>
          <w:rFonts w:ascii="Traditional Arabic" w:hAnsi="Traditional Arabic" w:cs="Traditional Arabic" w:hint="cs"/>
          <w:sz w:val="32"/>
          <w:szCs w:val="32"/>
          <w:rtl/>
        </w:rPr>
        <w:t>؛</w:t>
      </w:r>
      <w:r w:rsidR="00D47F53" w:rsidRPr="00D47F53">
        <w:rPr>
          <w:rFonts w:ascii="Traditional Arabic" w:hAnsi="Traditional Arabic" w:cs="Traditional Arabic"/>
          <w:sz w:val="32"/>
          <w:szCs w:val="32"/>
        </w:rPr>
        <w:t xml:space="preserve"> </w:t>
      </w:r>
    </w:p>
    <w:p w14:paraId="3E611790" w14:textId="5E050B24" w:rsidR="00D47F53" w:rsidRPr="00D47F53" w:rsidRDefault="00E24AB8" w:rsidP="00E24AB8">
      <w:pPr>
        <w:pStyle w:val="NormalWeb"/>
        <w:bidi/>
        <w:spacing w:before="0" w:beforeAutospacing="0" w:after="0" w:afterAutospacing="0"/>
        <w:jc w:val="both"/>
        <w:rPr>
          <w:rFonts w:ascii="Traditional Arabic" w:hAnsi="Traditional Arabic" w:cs="Traditional Arabic"/>
          <w:sz w:val="32"/>
          <w:szCs w:val="32"/>
        </w:rPr>
      </w:pPr>
      <w:r>
        <w:rPr>
          <w:rFonts w:ascii="Traditional Arabic" w:hAnsi="Traditional Arabic" w:cs="Traditional Arabic" w:hint="cs"/>
          <w:sz w:val="32"/>
          <w:szCs w:val="32"/>
          <w:rtl/>
        </w:rPr>
        <w:t>-</w:t>
      </w:r>
      <w:r w:rsidR="00D47F53" w:rsidRPr="00D47F53">
        <w:rPr>
          <w:rFonts w:ascii="Traditional Arabic" w:hAnsi="Traditional Arabic" w:cs="Traditional Arabic"/>
          <w:sz w:val="32"/>
          <w:szCs w:val="32"/>
          <w:rtl/>
        </w:rPr>
        <w:t>أسعار تنافسية</w:t>
      </w:r>
      <w:r>
        <w:rPr>
          <w:rFonts w:ascii="Traditional Arabic" w:hAnsi="Traditional Arabic" w:cs="Traditional Arabic" w:hint="cs"/>
          <w:sz w:val="32"/>
          <w:szCs w:val="32"/>
          <w:rtl/>
        </w:rPr>
        <w:t>؛</w:t>
      </w:r>
      <w:r w:rsidR="00D47F53" w:rsidRPr="00D47F53">
        <w:rPr>
          <w:rFonts w:ascii="Traditional Arabic" w:hAnsi="Traditional Arabic" w:cs="Traditional Arabic"/>
          <w:sz w:val="32"/>
          <w:szCs w:val="32"/>
        </w:rPr>
        <w:t xml:space="preserve"> </w:t>
      </w:r>
    </w:p>
    <w:p w14:paraId="2DD1C029" w14:textId="02894FAE" w:rsidR="00D47F53" w:rsidRPr="00D47F53" w:rsidRDefault="00E24AB8" w:rsidP="00E24AB8">
      <w:pPr>
        <w:pStyle w:val="NormalWeb"/>
        <w:bidi/>
        <w:spacing w:before="0" w:beforeAutospacing="0" w:after="0" w:afterAutospacing="0"/>
        <w:jc w:val="both"/>
        <w:rPr>
          <w:rFonts w:ascii="Traditional Arabic" w:hAnsi="Traditional Arabic" w:cs="Traditional Arabic"/>
          <w:sz w:val="32"/>
          <w:szCs w:val="32"/>
        </w:rPr>
      </w:pPr>
      <w:r>
        <w:rPr>
          <w:rFonts w:ascii="Traditional Arabic" w:hAnsi="Traditional Arabic" w:cs="Traditional Arabic" w:hint="cs"/>
          <w:sz w:val="32"/>
          <w:szCs w:val="32"/>
          <w:rtl/>
        </w:rPr>
        <w:t>-</w:t>
      </w:r>
      <w:r w:rsidR="00D47F53" w:rsidRPr="00D47F53">
        <w:rPr>
          <w:rFonts w:ascii="Traditional Arabic" w:hAnsi="Traditional Arabic" w:cs="Traditional Arabic"/>
          <w:sz w:val="32"/>
          <w:szCs w:val="32"/>
          <w:rtl/>
        </w:rPr>
        <w:t>تسليم سريع وآمن</w:t>
      </w:r>
      <w:r>
        <w:rPr>
          <w:rFonts w:ascii="Traditional Arabic" w:hAnsi="Traditional Arabic" w:cs="Traditional Arabic" w:hint="cs"/>
          <w:sz w:val="32"/>
          <w:szCs w:val="32"/>
          <w:rtl/>
        </w:rPr>
        <w:t>؛</w:t>
      </w:r>
      <w:r w:rsidR="00D47F53" w:rsidRPr="00D47F53">
        <w:rPr>
          <w:rFonts w:ascii="Traditional Arabic" w:hAnsi="Traditional Arabic" w:cs="Traditional Arabic"/>
          <w:sz w:val="32"/>
          <w:szCs w:val="32"/>
        </w:rPr>
        <w:t xml:space="preserve"> </w:t>
      </w:r>
    </w:p>
    <w:p w14:paraId="62C5BE5B" w14:textId="41C01AAE" w:rsidR="00D47F53" w:rsidRPr="00D47F53" w:rsidRDefault="00E24AB8" w:rsidP="003A660B">
      <w:pPr>
        <w:pStyle w:val="NormalWeb"/>
        <w:bidi/>
        <w:spacing w:before="0" w:beforeAutospacing="0" w:after="0" w:afterAutospacing="0"/>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كما </w:t>
      </w:r>
      <w:proofErr w:type="gramStart"/>
      <w:r>
        <w:rPr>
          <w:rFonts w:ascii="Traditional Arabic" w:hAnsi="Traditional Arabic" w:cs="Traditional Arabic" w:hint="cs"/>
          <w:sz w:val="32"/>
          <w:szCs w:val="32"/>
          <w:rtl/>
        </w:rPr>
        <w:t xml:space="preserve">أن </w:t>
      </w:r>
      <w:r w:rsidR="00D47F53" w:rsidRPr="00D47F53">
        <w:rPr>
          <w:rFonts w:ascii="Traditional Arabic" w:hAnsi="Traditional Arabic" w:cs="Traditional Arabic"/>
          <w:sz w:val="32"/>
          <w:szCs w:val="32"/>
        </w:rPr>
        <w:t xml:space="preserve"> </w:t>
      </w:r>
      <w:r w:rsidRPr="00CC76F0">
        <w:rPr>
          <w:rFonts w:ascii="Traditional Arabic" w:hAnsi="Traditional Arabic" w:cs="Traditional Arabic"/>
          <w:b/>
          <w:bCs/>
          <w:sz w:val="32"/>
          <w:szCs w:val="32"/>
        </w:rPr>
        <w:t>Bricoledz</w:t>
      </w:r>
      <w:proofErr w:type="gramEnd"/>
      <w:r w:rsidRPr="00E24AB8">
        <w:rPr>
          <w:rFonts w:ascii="Traditional Arabic" w:hAnsi="Traditional Arabic" w:cs="Traditional Arabic" w:hint="cs"/>
          <w:sz w:val="32"/>
          <w:szCs w:val="32"/>
          <w:rtl/>
        </w:rPr>
        <w:t>حاليا تسعى</w:t>
      </w:r>
      <w:r>
        <w:rPr>
          <w:rFonts w:ascii="Traditional Arabic" w:hAnsi="Traditional Arabic" w:cs="Traditional Arabic" w:hint="cs"/>
          <w:b/>
          <w:bCs/>
          <w:sz w:val="32"/>
          <w:szCs w:val="32"/>
          <w:rtl/>
        </w:rPr>
        <w:t xml:space="preserve"> </w:t>
      </w:r>
      <w:r w:rsidR="00D47F53" w:rsidRPr="00D47F53">
        <w:rPr>
          <w:rFonts w:ascii="Traditional Arabic" w:hAnsi="Traditional Arabic" w:cs="Traditional Arabic"/>
          <w:sz w:val="32"/>
          <w:szCs w:val="32"/>
          <w:rtl/>
        </w:rPr>
        <w:t>ليست فقط لتأجير معدات البناء، بل تشمل معدات، أدوات، تجهيزات قد تستعمل في مجالات متنوعة (قد تكون أعمال، حفلات، تجهيزات مؤقتة، ...)</w:t>
      </w:r>
      <w:r w:rsidR="003A660B">
        <w:rPr>
          <w:rFonts w:ascii="Traditional Arabic" w:hAnsi="Traditional Arabic" w:cs="Traditional Arabic" w:hint="cs"/>
          <w:sz w:val="32"/>
          <w:szCs w:val="32"/>
          <w:rtl/>
        </w:rPr>
        <w:t>؛</w:t>
      </w:r>
      <w:r w:rsidR="001B6488">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480306785"/>
          <w:citation/>
        </w:sdtPr>
        <w:sdtContent>
          <w:r w:rsidR="001B6488">
            <w:rPr>
              <w:rFonts w:ascii="Traditional Arabic" w:hAnsi="Traditional Arabic" w:cs="Traditional Arabic"/>
              <w:sz w:val="32"/>
              <w:szCs w:val="32"/>
              <w:rtl/>
            </w:rPr>
            <w:fldChar w:fldCharType="begin"/>
          </w:r>
          <w:r w:rsidR="001B6488">
            <w:rPr>
              <w:rFonts w:ascii="Traditional Arabic" w:hAnsi="Traditional Arabic" w:cs="Traditional Arabic"/>
              <w:sz w:val="32"/>
              <w:szCs w:val="32"/>
              <w:rtl/>
              <w:lang w:bidi="ar-DZ"/>
            </w:rPr>
            <w:instrText xml:space="preserve"> </w:instrText>
          </w:r>
          <w:r w:rsidR="001B6488">
            <w:rPr>
              <w:rFonts w:ascii="Traditional Arabic" w:hAnsi="Traditional Arabic" w:cs="Traditional Arabic" w:hint="cs"/>
              <w:sz w:val="32"/>
              <w:szCs w:val="32"/>
              <w:lang w:bidi="ar-DZ"/>
            </w:rPr>
            <w:instrText>CITATION</w:instrText>
          </w:r>
          <w:r w:rsidR="001B6488">
            <w:rPr>
              <w:rFonts w:ascii="Traditional Arabic" w:hAnsi="Traditional Arabic" w:cs="Traditional Arabic" w:hint="cs"/>
              <w:sz w:val="32"/>
              <w:szCs w:val="32"/>
              <w:rtl/>
              <w:lang w:bidi="ar-DZ"/>
            </w:rPr>
            <w:instrText xml:space="preserve"> </w:instrText>
          </w:r>
          <w:r w:rsidR="001B6488">
            <w:rPr>
              <w:rFonts w:ascii="Traditional Arabic" w:hAnsi="Traditional Arabic" w:cs="Traditional Arabic" w:hint="cs"/>
              <w:sz w:val="32"/>
              <w:szCs w:val="32"/>
              <w:lang w:bidi="ar-DZ"/>
            </w:rPr>
            <w:instrText>htt6 \l 5121</w:instrText>
          </w:r>
          <w:r w:rsidR="001B6488">
            <w:rPr>
              <w:rFonts w:ascii="Traditional Arabic" w:hAnsi="Traditional Arabic" w:cs="Traditional Arabic"/>
              <w:sz w:val="32"/>
              <w:szCs w:val="32"/>
              <w:rtl/>
              <w:lang w:bidi="ar-DZ"/>
            </w:rPr>
            <w:instrText xml:space="preserve"> </w:instrText>
          </w:r>
          <w:r w:rsidR="001B6488">
            <w:rPr>
              <w:rFonts w:ascii="Traditional Arabic" w:hAnsi="Traditional Arabic" w:cs="Traditional Arabic"/>
              <w:sz w:val="32"/>
              <w:szCs w:val="32"/>
              <w:rtl/>
            </w:rPr>
            <w:fldChar w:fldCharType="separate"/>
          </w:r>
          <w:r w:rsidR="001B6488" w:rsidRPr="001B6488">
            <w:rPr>
              <w:rFonts w:ascii="Traditional Arabic" w:hAnsi="Traditional Arabic" w:cs="Traditional Arabic" w:hint="cs"/>
              <w:noProof/>
              <w:sz w:val="32"/>
              <w:szCs w:val="32"/>
              <w:rtl/>
              <w:lang w:bidi="ar-DZ"/>
            </w:rPr>
            <w:t>(</w:t>
          </w:r>
          <w:r w:rsidR="001B6488" w:rsidRPr="001B6488">
            <w:rPr>
              <w:rFonts w:ascii="Traditional Arabic" w:hAnsi="Traditional Arabic" w:cs="Traditional Arabic" w:hint="cs"/>
              <w:noProof/>
              <w:sz w:val="32"/>
              <w:szCs w:val="32"/>
              <w:lang w:bidi="ar-DZ"/>
            </w:rPr>
            <w:t>https://bricoledz.com</w:t>
          </w:r>
          <w:r w:rsidR="001B6488" w:rsidRPr="001B6488">
            <w:rPr>
              <w:rFonts w:ascii="Traditional Arabic" w:hAnsi="Traditional Arabic" w:cs="Traditional Arabic" w:hint="cs"/>
              <w:noProof/>
              <w:sz w:val="32"/>
              <w:szCs w:val="32"/>
              <w:rtl/>
              <w:lang w:bidi="ar-DZ"/>
            </w:rPr>
            <w:t>، بلا تاريخ)</w:t>
          </w:r>
          <w:r w:rsidR="001B6488">
            <w:rPr>
              <w:rFonts w:ascii="Traditional Arabic" w:hAnsi="Traditional Arabic" w:cs="Traditional Arabic"/>
              <w:sz w:val="32"/>
              <w:szCs w:val="32"/>
              <w:rtl/>
            </w:rPr>
            <w:fldChar w:fldCharType="end"/>
          </w:r>
        </w:sdtContent>
      </w:sdt>
    </w:p>
    <w:p w14:paraId="4CC21572" w14:textId="28A8C717" w:rsidR="00ED3F9B" w:rsidRDefault="00034835" w:rsidP="00ED3F9B">
      <w:pPr>
        <w:pStyle w:val="NormalWeb"/>
        <w:bidi/>
        <w:spacing w:before="0" w:beforeAutospacing="0" w:after="0" w:afterAutospacing="0"/>
        <w:jc w:val="both"/>
        <w:rPr>
          <w:rStyle w:val="lev"/>
          <w:rFonts w:ascii="Traditional Arabic" w:hAnsi="Traditional Arabic" w:cs="Traditional Arabic"/>
          <w:sz w:val="32"/>
          <w:szCs w:val="32"/>
          <w:rtl/>
        </w:rPr>
      </w:pPr>
      <w:r>
        <w:rPr>
          <w:rStyle w:val="lev"/>
          <w:rFonts w:ascii="Traditional Arabic" w:hAnsi="Traditional Arabic" w:cs="Traditional Arabic" w:hint="cs"/>
          <w:sz w:val="32"/>
          <w:szCs w:val="32"/>
          <w:rtl/>
        </w:rPr>
        <w:t>3.</w:t>
      </w:r>
      <w:r w:rsidR="00ED3F9B">
        <w:rPr>
          <w:rStyle w:val="lev"/>
          <w:rFonts w:ascii="Traditional Arabic" w:hAnsi="Traditional Arabic" w:cs="Traditional Arabic" w:hint="cs"/>
          <w:sz w:val="32"/>
          <w:szCs w:val="32"/>
          <w:rtl/>
        </w:rPr>
        <w:t>منتجات</w:t>
      </w:r>
      <w:r w:rsidR="00ED3F9B" w:rsidRPr="00D47F53">
        <w:rPr>
          <w:rStyle w:val="lev"/>
          <w:rFonts w:ascii="Traditional Arabic" w:hAnsi="Traditional Arabic" w:cs="Traditional Arabic"/>
          <w:sz w:val="32"/>
          <w:szCs w:val="32"/>
          <w:rtl/>
        </w:rPr>
        <w:t xml:space="preserve"> </w:t>
      </w:r>
      <w:r w:rsidR="00ED3F9B">
        <w:rPr>
          <w:rFonts w:ascii="Traditional Arabic" w:hAnsi="Traditional Arabic" w:cs="Traditional Arabic" w:hint="cs"/>
          <w:b/>
          <w:bCs/>
          <w:sz w:val="32"/>
          <w:szCs w:val="32"/>
          <w:rtl/>
          <w:lang w:bidi="ar-DZ"/>
        </w:rPr>
        <w:t xml:space="preserve">المنصة </w:t>
      </w:r>
      <w:proofErr w:type="gramStart"/>
      <w:r w:rsidR="00ED3F9B">
        <w:rPr>
          <w:rFonts w:ascii="Traditional Arabic" w:hAnsi="Traditional Arabic" w:cs="Traditional Arabic" w:hint="cs"/>
          <w:b/>
          <w:bCs/>
          <w:sz w:val="32"/>
          <w:szCs w:val="32"/>
          <w:rtl/>
          <w:lang w:bidi="ar-DZ"/>
        </w:rPr>
        <w:t xml:space="preserve">الرقمية </w:t>
      </w:r>
      <w:r w:rsidR="00ED3F9B" w:rsidRPr="00CC76F0">
        <w:rPr>
          <w:b/>
          <w:bCs/>
          <w:sz w:val="32"/>
          <w:szCs w:val="32"/>
        </w:rPr>
        <w:t xml:space="preserve"> </w:t>
      </w:r>
      <w:r w:rsidR="00ED3F9B" w:rsidRPr="00CC76F0">
        <w:rPr>
          <w:rFonts w:ascii="Traditional Arabic" w:hAnsi="Traditional Arabic" w:cs="Traditional Arabic"/>
          <w:b/>
          <w:bCs/>
          <w:sz w:val="32"/>
          <w:szCs w:val="32"/>
        </w:rPr>
        <w:t>Bricoledz</w:t>
      </w:r>
      <w:proofErr w:type="gramEnd"/>
      <w:r w:rsidR="00ED3F9B">
        <w:rPr>
          <w:rStyle w:val="lev"/>
          <w:rFonts w:ascii="Traditional Arabic" w:hAnsi="Traditional Arabic" w:cs="Traditional Arabic" w:hint="cs"/>
          <w:sz w:val="32"/>
          <w:szCs w:val="32"/>
          <w:rtl/>
        </w:rPr>
        <w:t>:</w:t>
      </w:r>
    </w:p>
    <w:p w14:paraId="77F11085" w14:textId="0075D56D" w:rsidR="00034835" w:rsidRPr="00034835" w:rsidRDefault="00034835" w:rsidP="00034835">
      <w:pPr>
        <w:bidi/>
        <w:spacing w:after="0" w:line="240" w:lineRule="auto"/>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sz w:val="32"/>
          <w:szCs w:val="32"/>
          <w:rtl/>
          <w:lang w:eastAsia="fr-FR"/>
        </w:rPr>
        <w:t>تتوزع المنتجات في شكل شبكة</w:t>
      </w:r>
      <w:r w:rsidRPr="00034835">
        <w:rPr>
          <w:rFonts w:ascii="Traditional Arabic" w:eastAsia="Times New Roman" w:hAnsi="Traditional Arabic" w:cs="Traditional Arabic"/>
          <w:sz w:val="32"/>
          <w:szCs w:val="32"/>
          <w:lang w:eastAsia="fr-FR"/>
        </w:rPr>
        <w:t xml:space="preserve"> </w:t>
      </w:r>
      <w:r w:rsidRPr="00034835">
        <w:rPr>
          <w:rFonts w:ascii="Traditional Arabic" w:eastAsia="Times New Roman" w:hAnsi="Traditional Arabic" w:cs="Traditional Arabic"/>
          <w:sz w:val="32"/>
          <w:szCs w:val="32"/>
          <w:rtl/>
          <w:lang w:eastAsia="fr-FR"/>
        </w:rPr>
        <w:t>منظمة، تتضمن أمثلة على أدوات ذات استخدامات تقنية متنوعة، مثل</w:t>
      </w:r>
      <w:r w:rsidRPr="00034835">
        <w:rPr>
          <w:rFonts w:ascii="Traditional Arabic" w:eastAsia="Times New Roman" w:hAnsi="Traditional Arabic" w:cs="Traditional Arabic"/>
          <w:sz w:val="32"/>
          <w:szCs w:val="32"/>
          <w:lang w:eastAsia="fr-FR"/>
        </w:rPr>
        <w:t>:</w:t>
      </w:r>
      <w:sdt>
        <w:sdtPr>
          <w:rPr>
            <w:rFonts w:ascii="Traditional Arabic" w:eastAsia="Times New Roman" w:hAnsi="Traditional Arabic" w:cs="Traditional Arabic"/>
            <w:sz w:val="32"/>
            <w:szCs w:val="32"/>
            <w:rtl/>
            <w:lang w:eastAsia="fr-FR"/>
          </w:rPr>
          <w:id w:val="-2090150221"/>
          <w:citation/>
        </w:sdtPr>
        <w:sdtContent>
          <w:r w:rsidR="001B6488">
            <w:rPr>
              <w:rFonts w:ascii="Traditional Arabic" w:eastAsia="Times New Roman" w:hAnsi="Traditional Arabic" w:cs="Traditional Arabic"/>
              <w:sz w:val="32"/>
              <w:szCs w:val="32"/>
              <w:rtl/>
              <w:lang w:eastAsia="fr-FR"/>
            </w:rPr>
            <w:fldChar w:fldCharType="begin"/>
          </w:r>
          <w:r w:rsidR="001B6488">
            <w:rPr>
              <w:rFonts w:ascii="Traditional Arabic" w:eastAsia="Times New Roman" w:hAnsi="Traditional Arabic" w:cs="Traditional Arabic"/>
              <w:sz w:val="32"/>
              <w:szCs w:val="32"/>
              <w:rtl/>
              <w:lang w:eastAsia="fr-FR" w:bidi="ar-DZ"/>
            </w:rPr>
            <w:instrText xml:space="preserve"> </w:instrText>
          </w:r>
          <w:r w:rsidR="001B6488">
            <w:rPr>
              <w:rFonts w:ascii="Traditional Arabic" w:eastAsia="Times New Roman" w:hAnsi="Traditional Arabic" w:cs="Traditional Arabic" w:hint="cs"/>
              <w:sz w:val="32"/>
              <w:szCs w:val="32"/>
              <w:lang w:eastAsia="fr-FR" w:bidi="ar-DZ"/>
            </w:rPr>
            <w:instrText>CITATION</w:instrText>
          </w:r>
          <w:r w:rsidR="001B6488">
            <w:rPr>
              <w:rFonts w:ascii="Traditional Arabic" w:eastAsia="Times New Roman" w:hAnsi="Traditional Arabic" w:cs="Traditional Arabic" w:hint="cs"/>
              <w:sz w:val="32"/>
              <w:szCs w:val="32"/>
              <w:rtl/>
              <w:lang w:eastAsia="fr-FR" w:bidi="ar-DZ"/>
            </w:rPr>
            <w:instrText xml:space="preserve"> </w:instrText>
          </w:r>
          <w:r w:rsidR="001B6488">
            <w:rPr>
              <w:rFonts w:ascii="Traditional Arabic" w:eastAsia="Times New Roman" w:hAnsi="Traditional Arabic" w:cs="Traditional Arabic" w:hint="cs"/>
              <w:sz w:val="32"/>
              <w:szCs w:val="32"/>
              <w:lang w:eastAsia="fr-FR" w:bidi="ar-DZ"/>
            </w:rPr>
            <w:instrText>htt6 \l 5121</w:instrText>
          </w:r>
          <w:r w:rsidR="001B6488">
            <w:rPr>
              <w:rFonts w:ascii="Traditional Arabic" w:eastAsia="Times New Roman" w:hAnsi="Traditional Arabic" w:cs="Traditional Arabic"/>
              <w:sz w:val="32"/>
              <w:szCs w:val="32"/>
              <w:rtl/>
              <w:lang w:eastAsia="fr-FR" w:bidi="ar-DZ"/>
            </w:rPr>
            <w:instrText xml:space="preserve"> </w:instrText>
          </w:r>
          <w:r w:rsidR="001B6488">
            <w:rPr>
              <w:rFonts w:ascii="Traditional Arabic" w:eastAsia="Times New Roman" w:hAnsi="Traditional Arabic" w:cs="Traditional Arabic"/>
              <w:sz w:val="32"/>
              <w:szCs w:val="32"/>
              <w:rtl/>
              <w:lang w:eastAsia="fr-FR"/>
            </w:rPr>
            <w:fldChar w:fldCharType="separate"/>
          </w:r>
          <w:r w:rsidR="001B6488">
            <w:rPr>
              <w:rFonts w:ascii="Traditional Arabic" w:eastAsia="Times New Roman" w:hAnsi="Traditional Arabic" w:cs="Traditional Arabic"/>
              <w:noProof/>
              <w:sz w:val="32"/>
              <w:szCs w:val="32"/>
              <w:rtl/>
              <w:lang w:eastAsia="fr-FR" w:bidi="ar-DZ"/>
            </w:rPr>
            <w:t xml:space="preserve"> </w:t>
          </w:r>
          <w:r w:rsidR="001B6488" w:rsidRPr="001B6488">
            <w:rPr>
              <w:rFonts w:ascii="Traditional Arabic" w:eastAsia="Times New Roman" w:hAnsi="Traditional Arabic" w:cs="Traditional Arabic" w:hint="cs"/>
              <w:noProof/>
              <w:sz w:val="32"/>
              <w:szCs w:val="32"/>
              <w:rtl/>
              <w:lang w:eastAsia="fr-FR" w:bidi="ar-DZ"/>
            </w:rPr>
            <w:t>(</w:t>
          </w:r>
          <w:r w:rsidR="001B6488" w:rsidRPr="001B6488">
            <w:rPr>
              <w:rFonts w:ascii="Traditional Arabic" w:eastAsia="Times New Roman" w:hAnsi="Traditional Arabic" w:cs="Traditional Arabic" w:hint="cs"/>
              <w:noProof/>
              <w:sz w:val="32"/>
              <w:szCs w:val="32"/>
              <w:lang w:eastAsia="fr-FR" w:bidi="ar-DZ"/>
            </w:rPr>
            <w:t>https://bricoledz.com</w:t>
          </w:r>
          <w:r w:rsidR="001B6488" w:rsidRPr="001B6488">
            <w:rPr>
              <w:rFonts w:ascii="Traditional Arabic" w:eastAsia="Times New Roman" w:hAnsi="Traditional Arabic" w:cs="Traditional Arabic" w:hint="cs"/>
              <w:noProof/>
              <w:sz w:val="32"/>
              <w:szCs w:val="32"/>
              <w:rtl/>
              <w:lang w:eastAsia="fr-FR" w:bidi="ar-DZ"/>
            </w:rPr>
            <w:t>، بلا تاريخ)</w:t>
          </w:r>
          <w:r w:rsidR="001B6488">
            <w:rPr>
              <w:rFonts w:ascii="Traditional Arabic" w:eastAsia="Times New Roman" w:hAnsi="Traditional Arabic" w:cs="Traditional Arabic"/>
              <w:sz w:val="32"/>
              <w:szCs w:val="32"/>
              <w:rtl/>
              <w:lang w:eastAsia="fr-FR"/>
            </w:rPr>
            <w:fldChar w:fldCharType="end"/>
          </w:r>
        </w:sdtContent>
      </w:sdt>
    </w:p>
    <w:p w14:paraId="01381C09" w14:textId="1886D402" w:rsidR="00034835" w:rsidRPr="00034835" w:rsidRDefault="00034835" w:rsidP="00034835">
      <w:pPr>
        <w:bidi/>
        <w:spacing w:after="0" w:line="240" w:lineRule="auto"/>
        <w:jc w:val="both"/>
        <w:rPr>
          <w:rFonts w:ascii="Traditional Arabic" w:eastAsia="Times New Roman" w:hAnsi="Traditional Arabic" w:cs="Traditional Arabic"/>
          <w:b/>
          <w:bCs/>
          <w:sz w:val="32"/>
          <w:szCs w:val="32"/>
          <w:lang w:eastAsia="fr-FR"/>
        </w:rPr>
      </w:pPr>
      <w:r w:rsidRPr="00034835">
        <w:rPr>
          <w:rFonts w:ascii="Traditional Arabic" w:eastAsia="Times New Roman" w:hAnsi="Traditional Arabic" w:cs="Traditional Arabic"/>
          <w:b/>
          <w:bCs/>
          <w:sz w:val="32"/>
          <w:szCs w:val="32"/>
          <w:rtl/>
          <w:lang w:eastAsia="fr-FR"/>
        </w:rPr>
        <w:t>جهاز رقمي متعدد</w:t>
      </w:r>
      <w:r w:rsidRPr="00034835">
        <w:rPr>
          <w:rFonts w:ascii="Traditional Arabic" w:eastAsia="Times New Roman" w:hAnsi="Traditional Arabic" w:cs="Traditional Arabic"/>
          <w:b/>
          <w:bCs/>
          <w:sz w:val="32"/>
          <w:szCs w:val="32"/>
          <w:lang w:eastAsia="fr-FR"/>
        </w:rPr>
        <w:t xml:space="preserve"> (</w:t>
      </w:r>
      <w:proofErr w:type="spellStart"/>
      <w:r w:rsidRPr="00034835">
        <w:rPr>
          <w:rFonts w:ascii="Traditional Arabic" w:eastAsia="Times New Roman" w:hAnsi="Traditional Arabic" w:cs="Traditional Arabic"/>
          <w:b/>
          <w:bCs/>
          <w:sz w:val="32"/>
          <w:szCs w:val="32"/>
          <w:lang w:eastAsia="fr-FR"/>
        </w:rPr>
        <w:t>Multimeter</w:t>
      </w:r>
      <w:proofErr w:type="spellEnd"/>
      <w:r w:rsidRPr="00034835">
        <w:rPr>
          <w:rFonts w:ascii="Traditional Arabic" w:eastAsia="Times New Roman" w:hAnsi="Traditional Arabic" w:cs="Traditional Arabic"/>
          <w:b/>
          <w:bCs/>
          <w:sz w:val="32"/>
          <w:szCs w:val="32"/>
          <w:lang w:eastAsia="fr-FR"/>
        </w:rPr>
        <w:t>)</w:t>
      </w:r>
      <w:proofErr w:type="gramStart"/>
      <w:r w:rsidRPr="00034835">
        <w:rPr>
          <w:rFonts w:ascii="Traditional Arabic" w:eastAsia="Times New Roman" w:hAnsi="Traditional Arabic" w:cs="Traditional Arabic"/>
          <w:b/>
          <w:bCs/>
          <w:sz w:val="32"/>
          <w:szCs w:val="32"/>
          <w:lang w:eastAsia="fr-FR"/>
        </w:rPr>
        <w:t>:</w:t>
      </w:r>
      <w:r w:rsidRPr="00034835">
        <w:rPr>
          <w:rFonts w:ascii="Traditional Arabic" w:eastAsia="Times New Roman" w:hAnsi="Traditional Arabic" w:cs="Traditional Arabic"/>
          <w:sz w:val="32"/>
          <w:szCs w:val="32"/>
          <w:lang w:eastAsia="fr-FR"/>
        </w:rPr>
        <w:t xml:space="preserve"> </w:t>
      </w:r>
      <w:r>
        <w:rPr>
          <w:rFonts w:ascii="Traditional Arabic" w:eastAsia="Times New Roman" w:hAnsi="Traditional Arabic" w:cs="Traditional Arabic" w:hint="cs"/>
          <w:b/>
          <w:bCs/>
          <w:sz w:val="32"/>
          <w:szCs w:val="32"/>
          <w:rtl/>
          <w:lang w:eastAsia="fr-FR"/>
        </w:rPr>
        <w:t>،</w:t>
      </w:r>
      <w:proofErr w:type="gramEnd"/>
      <w:r>
        <w:rPr>
          <w:rFonts w:ascii="Traditional Arabic" w:eastAsia="Times New Roman" w:hAnsi="Traditional Arabic" w:cs="Traditional Arabic" w:hint="cs"/>
          <w:b/>
          <w:bCs/>
          <w:sz w:val="32"/>
          <w:szCs w:val="32"/>
          <w:rtl/>
          <w:lang w:eastAsia="fr-FR"/>
        </w:rPr>
        <w:t xml:space="preserve"> </w:t>
      </w:r>
      <w:r w:rsidRPr="00034835">
        <w:rPr>
          <w:rFonts w:ascii="Traditional Arabic" w:eastAsia="Times New Roman" w:hAnsi="Traditional Arabic" w:cs="Traditional Arabic"/>
          <w:b/>
          <w:bCs/>
          <w:sz w:val="32"/>
          <w:szCs w:val="32"/>
          <w:rtl/>
          <w:lang w:eastAsia="fr-FR"/>
        </w:rPr>
        <w:t>آلة لحام</w:t>
      </w:r>
      <w:r w:rsidRPr="00034835">
        <w:rPr>
          <w:rFonts w:ascii="Traditional Arabic" w:eastAsia="Times New Roman" w:hAnsi="Traditional Arabic" w:cs="Traditional Arabic"/>
          <w:b/>
          <w:bCs/>
          <w:sz w:val="32"/>
          <w:szCs w:val="32"/>
          <w:lang w:eastAsia="fr-FR"/>
        </w:rPr>
        <w:t xml:space="preserve"> SEALEY Professional Mig:</w:t>
      </w:r>
      <w:r w:rsidRPr="00034835">
        <w:rPr>
          <w:rFonts w:ascii="Traditional Arabic" w:eastAsia="Times New Roman" w:hAnsi="Traditional Arabic" w:cs="Traditional Arabic"/>
          <w:sz w:val="32"/>
          <w:szCs w:val="32"/>
          <w:lang w:eastAsia="fr-FR"/>
        </w:rPr>
        <w:t xml:space="preserve"> </w:t>
      </w:r>
      <w:r w:rsidRPr="00034835">
        <w:rPr>
          <w:rFonts w:ascii="Traditional Arabic" w:eastAsia="Times New Roman" w:hAnsi="Traditional Arabic" w:cs="Traditional Arabic"/>
          <w:sz w:val="32"/>
          <w:szCs w:val="32"/>
          <w:rtl/>
          <w:lang w:eastAsia="fr-FR"/>
        </w:rPr>
        <w:t xml:space="preserve">معدّة لحام معروضة </w:t>
      </w:r>
      <w:r w:rsidRPr="00034835">
        <w:rPr>
          <w:rFonts w:ascii="Traditional Arabic" w:eastAsia="Times New Roman" w:hAnsi="Traditional Arabic" w:cs="Traditional Arabic"/>
          <w:b/>
          <w:bCs/>
          <w:sz w:val="32"/>
          <w:szCs w:val="32"/>
          <w:rtl/>
          <w:lang w:eastAsia="fr-FR"/>
        </w:rPr>
        <w:t>عدة كاملة في صندوق أدوات</w:t>
      </w:r>
      <w:r w:rsidRPr="00034835">
        <w:rPr>
          <w:rFonts w:ascii="Traditional Arabic" w:eastAsia="Times New Roman" w:hAnsi="Traditional Arabic" w:cs="Traditional Arabic"/>
          <w:b/>
          <w:bCs/>
          <w:sz w:val="32"/>
          <w:szCs w:val="32"/>
          <w:lang w:eastAsia="fr-FR"/>
        </w:rPr>
        <w:t>:</w:t>
      </w:r>
      <w:r w:rsidRPr="00034835">
        <w:rPr>
          <w:rFonts w:ascii="Traditional Arabic" w:eastAsia="Times New Roman" w:hAnsi="Traditional Arabic" w:cs="Traditional Arabic"/>
          <w:sz w:val="32"/>
          <w:szCs w:val="32"/>
          <w:lang w:eastAsia="fr-FR"/>
        </w:rPr>
        <w:t xml:space="preserve"> </w:t>
      </w:r>
      <w:r w:rsidRPr="00034835">
        <w:rPr>
          <w:rFonts w:ascii="Traditional Arabic" w:eastAsia="Times New Roman" w:hAnsi="Traditional Arabic" w:cs="Traditional Arabic"/>
          <w:sz w:val="32"/>
          <w:szCs w:val="32"/>
          <w:rtl/>
          <w:lang w:eastAsia="fr-FR"/>
        </w:rPr>
        <w:t xml:space="preserve">حقيبة أدوات متعددة الاستخدامات </w:t>
      </w:r>
    </w:p>
    <w:p w14:paraId="49A935DD" w14:textId="77777777" w:rsidR="00034835" w:rsidRPr="00034835" w:rsidRDefault="00034835" w:rsidP="00034835">
      <w:pPr>
        <w:bidi/>
        <w:spacing w:after="0" w:line="240" w:lineRule="auto"/>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sz w:val="32"/>
          <w:szCs w:val="32"/>
          <w:rtl/>
          <w:lang w:eastAsia="fr-FR"/>
        </w:rPr>
        <w:t>كل بطاقة منتج تعرض</w:t>
      </w:r>
      <w:r w:rsidRPr="00034835">
        <w:rPr>
          <w:rFonts w:ascii="Traditional Arabic" w:eastAsia="Times New Roman" w:hAnsi="Traditional Arabic" w:cs="Traditional Arabic"/>
          <w:sz w:val="32"/>
          <w:szCs w:val="32"/>
          <w:lang w:eastAsia="fr-FR"/>
        </w:rPr>
        <w:t>:</w:t>
      </w:r>
    </w:p>
    <w:p w14:paraId="7B843620" w14:textId="77777777" w:rsidR="00034835" w:rsidRPr="00034835" w:rsidRDefault="00034835" w:rsidP="00034835">
      <w:pPr>
        <w:numPr>
          <w:ilvl w:val="0"/>
          <w:numId w:val="8"/>
        </w:numPr>
        <w:bidi/>
        <w:spacing w:after="0" w:line="240" w:lineRule="auto"/>
        <w:ind w:left="0" w:firstLine="0"/>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b/>
          <w:bCs/>
          <w:sz w:val="32"/>
          <w:szCs w:val="32"/>
          <w:rtl/>
          <w:lang w:eastAsia="fr-FR"/>
        </w:rPr>
        <w:t>اسم الأداة</w:t>
      </w:r>
    </w:p>
    <w:p w14:paraId="1A1D5779" w14:textId="77777777" w:rsidR="00034835" w:rsidRPr="00034835" w:rsidRDefault="00034835" w:rsidP="00034835">
      <w:pPr>
        <w:numPr>
          <w:ilvl w:val="0"/>
          <w:numId w:val="8"/>
        </w:numPr>
        <w:bidi/>
        <w:spacing w:after="0" w:line="240" w:lineRule="auto"/>
        <w:ind w:left="0" w:firstLine="0"/>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b/>
          <w:bCs/>
          <w:sz w:val="32"/>
          <w:szCs w:val="32"/>
          <w:rtl/>
          <w:lang w:eastAsia="fr-FR"/>
        </w:rPr>
        <w:t>سعر البيع/الكراء</w:t>
      </w:r>
    </w:p>
    <w:p w14:paraId="72B17B85" w14:textId="77777777" w:rsidR="00034835" w:rsidRPr="00034835" w:rsidRDefault="00034835" w:rsidP="00034835">
      <w:pPr>
        <w:numPr>
          <w:ilvl w:val="0"/>
          <w:numId w:val="8"/>
        </w:numPr>
        <w:bidi/>
        <w:spacing w:after="0" w:line="240" w:lineRule="auto"/>
        <w:ind w:left="0" w:firstLine="0"/>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b/>
          <w:bCs/>
          <w:sz w:val="32"/>
          <w:szCs w:val="32"/>
          <w:rtl/>
          <w:lang w:eastAsia="fr-FR"/>
        </w:rPr>
        <w:t>السعر قبل التخفيض إن وجد</w:t>
      </w:r>
    </w:p>
    <w:p w14:paraId="31ADFEFF" w14:textId="42C1B503" w:rsidR="00034835" w:rsidRPr="00034835" w:rsidRDefault="00034835" w:rsidP="00034835">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b/>
          <w:bCs/>
          <w:sz w:val="32"/>
          <w:szCs w:val="32"/>
          <w:rtl/>
          <w:lang w:eastAsia="fr-FR"/>
        </w:rPr>
        <w:t>بالنسبة ل</w:t>
      </w:r>
      <w:r w:rsidRPr="00034835">
        <w:rPr>
          <w:rFonts w:ascii="Traditional Arabic" w:eastAsia="Times New Roman" w:hAnsi="Traditional Arabic" w:cs="Traditional Arabic"/>
          <w:b/>
          <w:bCs/>
          <w:sz w:val="32"/>
          <w:szCs w:val="32"/>
          <w:rtl/>
          <w:lang w:eastAsia="fr-FR"/>
        </w:rPr>
        <w:t>عناصر التنقل والتصنيف</w:t>
      </w:r>
      <w:r>
        <w:rPr>
          <w:rFonts w:ascii="Traditional Arabic" w:eastAsia="Times New Roman" w:hAnsi="Traditional Arabic" w:cs="Traditional Arabic" w:hint="cs"/>
          <w:b/>
          <w:bCs/>
          <w:sz w:val="32"/>
          <w:szCs w:val="32"/>
          <w:rtl/>
          <w:lang w:eastAsia="fr-FR"/>
        </w:rPr>
        <w:t xml:space="preserve"> ضمن قائمة المنتجات</w:t>
      </w:r>
    </w:p>
    <w:p w14:paraId="065718B7" w14:textId="77777777" w:rsidR="00034835" w:rsidRPr="00034835" w:rsidRDefault="00034835" w:rsidP="00034835">
      <w:pPr>
        <w:bidi/>
        <w:spacing w:after="0" w:line="240" w:lineRule="auto"/>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b/>
          <w:bCs/>
          <w:sz w:val="32"/>
          <w:szCs w:val="32"/>
          <w:rtl/>
          <w:lang w:eastAsia="fr-FR"/>
        </w:rPr>
        <w:t>أ. التصنيفات</w:t>
      </w:r>
      <w:r w:rsidRPr="00034835">
        <w:rPr>
          <w:rFonts w:ascii="Traditional Arabic" w:eastAsia="Times New Roman" w:hAnsi="Traditional Arabic" w:cs="Traditional Arabic"/>
          <w:b/>
          <w:bCs/>
          <w:sz w:val="32"/>
          <w:szCs w:val="32"/>
          <w:lang w:eastAsia="fr-FR"/>
        </w:rPr>
        <w:t xml:space="preserve"> (</w:t>
      </w:r>
      <w:proofErr w:type="spellStart"/>
      <w:r w:rsidRPr="00034835">
        <w:rPr>
          <w:rFonts w:ascii="Traditional Arabic" w:eastAsia="Times New Roman" w:hAnsi="Traditional Arabic" w:cs="Traditional Arabic"/>
          <w:b/>
          <w:bCs/>
          <w:sz w:val="32"/>
          <w:szCs w:val="32"/>
          <w:lang w:eastAsia="fr-FR"/>
        </w:rPr>
        <w:t>Categories</w:t>
      </w:r>
      <w:proofErr w:type="spellEnd"/>
      <w:r w:rsidRPr="00034835">
        <w:rPr>
          <w:rFonts w:ascii="Traditional Arabic" w:eastAsia="Times New Roman" w:hAnsi="Traditional Arabic" w:cs="Traditional Arabic"/>
          <w:b/>
          <w:bCs/>
          <w:sz w:val="32"/>
          <w:szCs w:val="32"/>
          <w:lang w:eastAsia="fr-FR"/>
        </w:rPr>
        <w:t>):</w:t>
      </w:r>
    </w:p>
    <w:p w14:paraId="0183BC75" w14:textId="4AD378BB" w:rsidR="00034835" w:rsidRPr="00034835" w:rsidRDefault="00034835" w:rsidP="00034835">
      <w:pPr>
        <w:bidi/>
        <w:spacing w:after="0" w:line="240" w:lineRule="auto"/>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b/>
          <w:bCs/>
          <w:sz w:val="32"/>
          <w:szCs w:val="32"/>
          <w:rtl/>
          <w:lang w:eastAsia="fr-FR"/>
        </w:rPr>
        <w:t>ب. عامل التصفية حسب التقييم</w:t>
      </w:r>
      <w:r w:rsidRPr="00034835">
        <w:rPr>
          <w:rFonts w:ascii="Traditional Arabic" w:eastAsia="Times New Roman" w:hAnsi="Traditional Arabic" w:cs="Traditional Arabic"/>
          <w:b/>
          <w:bCs/>
          <w:sz w:val="32"/>
          <w:szCs w:val="32"/>
          <w:lang w:eastAsia="fr-FR"/>
        </w:rPr>
        <w:t>:</w:t>
      </w:r>
      <w:r>
        <w:rPr>
          <w:rFonts w:ascii="Traditional Arabic" w:eastAsia="Times New Roman" w:hAnsi="Traditional Arabic" w:cs="Traditional Arabic" w:hint="cs"/>
          <w:sz w:val="32"/>
          <w:szCs w:val="32"/>
          <w:rtl/>
          <w:lang w:eastAsia="fr-FR"/>
        </w:rPr>
        <w:t xml:space="preserve"> </w:t>
      </w:r>
      <w:r w:rsidRPr="00034835">
        <w:rPr>
          <w:rFonts w:ascii="Traditional Arabic" w:eastAsia="Times New Roman" w:hAnsi="Traditional Arabic" w:cs="Traditional Arabic"/>
          <w:sz w:val="32"/>
          <w:szCs w:val="32"/>
          <w:rtl/>
          <w:lang w:eastAsia="fr-FR"/>
        </w:rPr>
        <w:t>إمكانية اختيار المنتجات ذات</w:t>
      </w:r>
      <w:r w:rsidRPr="00034835">
        <w:rPr>
          <w:rFonts w:ascii="Traditional Arabic" w:eastAsia="Times New Roman" w:hAnsi="Traditional Arabic" w:cs="Traditional Arabic"/>
          <w:sz w:val="32"/>
          <w:szCs w:val="32"/>
          <w:lang w:eastAsia="fr-FR"/>
        </w:rPr>
        <w:t>:</w:t>
      </w:r>
      <w:r>
        <w:rPr>
          <w:rFonts w:ascii="Traditional Arabic" w:eastAsia="Times New Roman" w:hAnsi="Traditional Arabic" w:cs="Traditional Arabic" w:hint="cs"/>
          <w:sz w:val="32"/>
          <w:szCs w:val="32"/>
          <w:rtl/>
          <w:lang w:eastAsia="fr-FR"/>
        </w:rPr>
        <w:t xml:space="preserve"> 5نجوم إلى 1 نجمة؛</w:t>
      </w:r>
    </w:p>
    <w:p w14:paraId="43557F58" w14:textId="2D38E3CC" w:rsidR="00ED3F9B" w:rsidRPr="00034835" w:rsidRDefault="00034835" w:rsidP="00034835">
      <w:pPr>
        <w:bidi/>
        <w:spacing w:after="0" w:line="240" w:lineRule="auto"/>
        <w:jc w:val="both"/>
        <w:rPr>
          <w:rFonts w:ascii="Traditional Arabic" w:eastAsia="Times New Roman" w:hAnsi="Traditional Arabic" w:cs="Traditional Arabic"/>
          <w:sz w:val="32"/>
          <w:szCs w:val="32"/>
          <w:lang w:eastAsia="fr-FR"/>
        </w:rPr>
      </w:pPr>
      <w:r w:rsidRPr="00034835">
        <w:rPr>
          <w:rFonts w:ascii="Traditional Arabic" w:eastAsia="Times New Roman" w:hAnsi="Traditional Arabic" w:cs="Traditional Arabic"/>
          <w:b/>
          <w:bCs/>
          <w:sz w:val="32"/>
          <w:szCs w:val="32"/>
          <w:rtl/>
          <w:lang w:eastAsia="fr-FR"/>
        </w:rPr>
        <w:lastRenderedPageBreak/>
        <w:t xml:space="preserve">ج. التصفية حسب </w:t>
      </w:r>
      <w:proofErr w:type="gramStart"/>
      <w:r w:rsidRPr="00034835">
        <w:rPr>
          <w:rFonts w:ascii="Traditional Arabic" w:eastAsia="Times New Roman" w:hAnsi="Traditional Arabic" w:cs="Traditional Arabic"/>
          <w:b/>
          <w:bCs/>
          <w:sz w:val="32"/>
          <w:szCs w:val="32"/>
          <w:rtl/>
          <w:lang w:eastAsia="fr-FR"/>
        </w:rPr>
        <w:t>السعر</w:t>
      </w:r>
      <w:r w:rsidRPr="00034835">
        <w:rPr>
          <w:rFonts w:ascii="Traditional Arabic" w:eastAsia="Times New Roman" w:hAnsi="Traditional Arabic" w:cs="Traditional Arabic"/>
          <w:b/>
          <w:bCs/>
          <w:sz w:val="32"/>
          <w:szCs w:val="32"/>
          <w:lang w:eastAsia="fr-FR"/>
        </w:rPr>
        <w:t>:</w:t>
      </w:r>
      <w:r w:rsidRPr="00034835">
        <w:rPr>
          <w:rFonts w:ascii="Traditional Arabic" w:eastAsia="Times New Roman" w:hAnsi="Traditional Arabic" w:cs="Traditional Arabic"/>
          <w:sz w:val="32"/>
          <w:szCs w:val="32"/>
          <w:rtl/>
          <w:lang w:eastAsia="fr-FR"/>
        </w:rPr>
        <w:t>شريط</w:t>
      </w:r>
      <w:proofErr w:type="gramEnd"/>
      <w:r w:rsidRPr="00034835">
        <w:rPr>
          <w:rFonts w:ascii="Traditional Arabic" w:eastAsia="Times New Roman" w:hAnsi="Traditional Arabic" w:cs="Traditional Arabic"/>
          <w:sz w:val="32"/>
          <w:szCs w:val="32"/>
          <w:rtl/>
          <w:lang w:eastAsia="fr-FR"/>
        </w:rPr>
        <w:t xml:space="preserve"> تمرير يسمح بتحديد مجال سعري </w:t>
      </w:r>
    </w:p>
    <w:p w14:paraId="0FCC2FDB" w14:textId="6DEA7CF8" w:rsidR="00ED3F9B" w:rsidRPr="00ED3F9B" w:rsidRDefault="00034835" w:rsidP="00ED3F9B">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b/>
          <w:bCs/>
          <w:sz w:val="32"/>
          <w:szCs w:val="32"/>
          <w:rtl/>
          <w:lang w:eastAsia="fr-FR"/>
        </w:rPr>
        <w:t>4.</w:t>
      </w:r>
      <w:r w:rsidR="00ED3F9B" w:rsidRPr="00ED3F9B">
        <w:rPr>
          <w:rFonts w:ascii="Traditional Arabic" w:eastAsia="Times New Roman" w:hAnsi="Traditional Arabic" w:cs="Traditional Arabic"/>
          <w:b/>
          <w:bCs/>
          <w:sz w:val="32"/>
          <w:szCs w:val="32"/>
          <w:rtl/>
          <w:lang w:eastAsia="fr-FR"/>
        </w:rPr>
        <w:t>الشروط التي تنصّ عليها</w:t>
      </w:r>
      <w:r w:rsidR="00ED3F9B" w:rsidRPr="00ED3F9B">
        <w:rPr>
          <w:rFonts w:ascii="Traditional Arabic" w:eastAsia="Times New Roman" w:hAnsi="Traditional Arabic" w:cs="Traditional Arabic"/>
          <w:sz w:val="32"/>
          <w:szCs w:val="32"/>
          <w:rtl/>
          <w:lang w:eastAsia="fr-FR"/>
        </w:rPr>
        <w:t xml:space="preserve"> </w:t>
      </w:r>
      <w:r w:rsidR="00ED3F9B">
        <w:rPr>
          <w:rFonts w:ascii="Traditional Arabic" w:hAnsi="Traditional Arabic" w:cs="Traditional Arabic" w:hint="cs"/>
          <w:b/>
          <w:bCs/>
          <w:sz w:val="32"/>
          <w:szCs w:val="32"/>
          <w:rtl/>
          <w:lang w:bidi="ar-DZ"/>
        </w:rPr>
        <w:t xml:space="preserve">المنصة </w:t>
      </w:r>
      <w:proofErr w:type="gramStart"/>
      <w:r w:rsidR="00ED3F9B">
        <w:rPr>
          <w:rFonts w:ascii="Traditional Arabic" w:hAnsi="Traditional Arabic" w:cs="Traditional Arabic" w:hint="cs"/>
          <w:b/>
          <w:bCs/>
          <w:sz w:val="32"/>
          <w:szCs w:val="32"/>
          <w:rtl/>
          <w:lang w:bidi="ar-DZ"/>
        </w:rPr>
        <w:t xml:space="preserve">الرقمية </w:t>
      </w:r>
      <w:r w:rsidR="00ED3F9B" w:rsidRPr="00CC76F0">
        <w:rPr>
          <w:b/>
          <w:bCs/>
          <w:sz w:val="32"/>
          <w:szCs w:val="32"/>
        </w:rPr>
        <w:t xml:space="preserve"> </w:t>
      </w:r>
      <w:r w:rsidR="00ED3F9B" w:rsidRPr="00CC76F0">
        <w:rPr>
          <w:rFonts w:ascii="Traditional Arabic" w:hAnsi="Traditional Arabic" w:cs="Traditional Arabic"/>
          <w:b/>
          <w:bCs/>
          <w:sz w:val="32"/>
          <w:szCs w:val="32"/>
        </w:rPr>
        <w:t>Bricoledz</w:t>
      </w:r>
      <w:proofErr w:type="gramEnd"/>
      <w:r w:rsidR="00ED3F9B">
        <w:rPr>
          <w:rFonts w:ascii="Traditional Arabic" w:hAnsi="Traditional Arabic" w:cs="Traditional Arabic" w:hint="cs"/>
          <w:b/>
          <w:bCs/>
          <w:sz w:val="32"/>
          <w:szCs w:val="32"/>
          <w:rtl/>
        </w:rPr>
        <w:t>:</w:t>
      </w:r>
    </w:p>
    <w:p w14:paraId="2754A838" w14:textId="2915F871" w:rsidR="00ED3F9B" w:rsidRPr="00ED3F9B" w:rsidRDefault="00ED3F9B" w:rsidP="00ED3F9B">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-ا</w:t>
      </w:r>
      <w:r w:rsidRPr="00ED3F9B">
        <w:rPr>
          <w:rFonts w:ascii="Traditional Arabic" w:eastAsia="Times New Roman" w:hAnsi="Traditional Arabic" w:cs="Traditional Arabic"/>
          <w:sz w:val="32"/>
          <w:szCs w:val="32"/>
          <w:rtl/>
          <w:lang w:eastAsia="fr-FR"/>
        </w:rPr>
        <w:t>لتسجيل في المنصة يجب أن يكون بمعلومات صحيحة — أي أن المستخدم (زبون أو مؤجّر معدات) ملزم بإدخال بيانات دقيقة</w:t>
      </w:r>
      <w:r>
        <w:rPr>
          <w:rFonts w:ascii="Traditional Arabic" w:eastAsia="Times New Roman" w:hAnsi="Traditional Arabic" w:cs="Traditional Arabic" w:hint="cs"/>
          <w:sz w:val="32"/>
          <w:szCs w:val="32"/>
          <w:rtl/>
          <w:lang w:eastAsia="fr-FR"/>
        </w:rPr>
        <w:t>؛</w:t>
      </w:r>
    </w:p>
    <w:p w14:paraId="75C64701" w14:textId="0B3675D1" w:rsidR="00ED3F9B" w:rsidRPr="00ED3F9B" w:rsidRDefault="00ED3F9B" w:rsidP="00263238">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 </w:t>
      </w:r>
      <w:r w:rsidRPr="00ED3F9B">
        <w:rPr>
          <w:rFonts w:ascii="Traditional Arabic" w:eastAsia="Times New Roman" w:hAnsi="Traditional Arabic" w:cs="Traditional Arabic"/>
          <w:sz w:val="32"/>
          <w:szCs w:val="32"/>
          <w:rtl/>
          <w:lang w:eastAsia="fr-FR"/>
        </w:rPr>
        <w:t>الزبون/المستأجر مسؤول عن الأداة طوال مدة الكراء — أي يتحمّل مسؤولية حفظها، وعدم إتلافها أو إجراء تغييرات عليها</w:t>
      </w:r>
      <w:r w:rsidR="00263238">
        <w:rPr>
          <w:rFonts w:ascii="Traditional Arabic" w:eastAsia="Times New Roman" w:hAnsi="Traditional Arabic" w:cs="Traditional Arabic" w:hint="cs"/>
          <w:sz w:val="32"/>
          <w:szCs w:val="32"/>
          <w:rtl/>
          <w:lang w:eastAsia="fr-FR"/>
        </w:rPr>
        <w:t>؛</w:t>
      </w:r>
    </w:p>
    <w:p w14:paraId="1A16F96B" w14:textId="435294DD" w:rsidR="00263238" w:rsidRPr="00ED3F9B" w:rsidRDefault="00ED3F9B" w:rsidP="00263238">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w:t>
      </w:r>
      <w:r w:rsidR="00263238">
        <w:rPr>
          <w:rFonts w:ascii="Traditional Arabic" w:eastAsia="Times New Roman" w:hAnsi="Traditional Arabic" w:cs="Traditional Arabic"/>
          <w:sz w:val="32"/>
          <w:szCs w:val="32"/>
          <w:rtl/>
          <w:lang w:eastAsia="fr-FR"/>
        </w:rPr>
        <w:t>عند استئجار المعدات، ي</w:t>
      </w:r>
      <w:r w:rsidRPr="00ED3F9B">
        <w:rPr>
          <w:rFonts w:ascii="Traditional Arabic" w:eastAsia="Times New Roman" w:hAnsi="Traditional Arabic" w:cs="Traditional Arabic"/>
          <w:sz w:val="32"/>
          <w:szCs w:val="32"/>
          <w:rtl/>
          <w:lang w:eastAsia="fr-FR"/>
        </w:rPr>
        <w:t xml:space="preserve">طلب ضمان </w:t>
      </w:r>
      <w:r w:rsidR="00263238">
        <w:rPr>
          <w:rFonts w:ascii="Traditional Arabic" w:eastAsia="Times New Roman" w:hAnsi="Traditional Arabic" w:cs="Traditional Arabic"/>
          <w:sz w:val="32"/>
          <w:szCs w:val="32"/>
          <w:rtl/>
          <w:lang w:eastAsia="fr-FR"/>
        </w:rPr>
        <w:t>مؤقت كفالة مؤقتة</w:t>
      </w:r>
      <w:r w:rsidR="00263238">
        <w:rPr>
          <w:rFonts w:ascii="Traditional Arabic" w:eastAsia="Times New Roman" w:hAnsi="Traditional Arabic" w:cs="Traditional Arabic" w:hint="cs"/>
          <w:sz w:val="32"/>
          <w:szCs w:val="32"/>
          <w:rtl/>
          <w:lang w:eastAsia="fr-FR"/>
        </w:rPr>
        <w:t xml:space="preserve"> </w:t>
      </w:r>
      <w:r w:rsidR="00263238">
        <w:rPr>
          <w:rFonts w:ascii="Traditional Arabic" w:eastAsia="Times New Roman" w:hAnsi="Traditional Arabic" w:cs="Traditional Arabic"/>
          <w:sz w:val="32"/>
          <w:szCs w:val="32"/>
          <w:rtl/>
          <w:lang w:eastAsia="fr-FR"/>
        </w:rPr>
        <w:t>ت</w:t>
      </w:r>
      <w:r w:rsidRPr="00ED3F9B">
        <w:rPr>
          <w:rFonts w:ascii="Traditional Arabic" w:eastAsia="Times New Roman" w:hAnsi="Traditional Arabic" w:cs="Traditional Arabic"/>
          <w:sz w:val="32"/>
          <w:szCs w:val="32"/>
          <w:rtl/>
          <w:lang w:eastAsia="fr-FR"/>
        </w:rPr>
        <w:t>عاد بعد تسليم الأداة في حالتها السليمة</w:t>
      </w:r>
      <w:r w:rsidR="00263238">
        <w:rPr>
          <w:rFonts w:ascii="Traditional Arabic" w:eastAsia="Times New Roman" w:hAnsi="Traditional Arabic" w:cs="Traditional Arabic" w:hint="cs"/>
          <w:sz w:val="32"/>
          <w:szCs w:val="32"/>
          <w:rtl/>
          <w:lang w:eastAsia="fr-FR"/>
        </w:rPr>
        <w:t>؛</w:t>
      </w:r>
    </w:p>
    <w:p w14:paraId="3569E7A6" w14:textId="2FE41E49" w:rsidR="00ED3F9B" w:rsidRPr="00ED3F9B" w:rsidRDefault="00ED3F9B" w:rsidP="00263238">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 </w:t>
      </w:r>
      <w:r w:rsidRPr="00ED3F9B">
        <w:rPr>
          <w:rFonts w:ascii="Traditional Arabic" w:eastAsia="Times New Roman" w:hAnsi="Traditional Arabic" w:cs="Traditional Arabic"/>
          <w:sz w:val="32"/>
          <w:szCs w:val="32"/>
          <w:rtl/>
          <w:lang w:eastAsia="fr-FR"/>
        </w:rPr>
        <w:t xml:space="preserve">التوصيل </w:t>
      </w:r>
      <w:r w:rsidR="00263238">
        <w:rPr>
          <w:rFonts w:ascii="Traditional Arabic" w:eastAsia="Times New Roman" w:hAnsi="Traditional Arabic" w:cs="Traditional Arabic" w:hint="cs"/>
          <w:sz w:val="32"/>
          <w:szCs w:val="32"/>
          <w:rtl/>
          <w:lang w:eastAsia="fr-FR"/>
        </w:rPr>
        <w:t>قد يكون مجاني؛</w:t>
      </w:r>
    </w:p>
    <w:p w14:paraId="3AE8A49F" w14:textId="5FDA74C4" w:rsidR="00ED3F9B" w:rsidRPr="00ED3F9B" w:rsidRDefault="00ED3F9B" w:rsidP="00263238">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 xml:space="preserve">- </w:t>
      </w:r>
      <w:r w:rsidRPr="00ED3F9B">
        <w:rPr>
          <w:rFonts w:ascii="Traditional Arabic" w:eastAsia="Times New Roman" w:hAnsi="Traditional Arabic" w:cs="Traditional Arabic"/>
          <w:sz w:val="32"/>
          <w:szCs w:val="32"/>
          <w:rtl/>
          <w:lang w:eastAsia="fr-FR"/>
        </w:rPr>
        <w:t>لا يسمح بالتواصل أو تقييم الخدمة إلا بعد الحجز أي أن المستخدم لا يمكنه مراسلة المؤجر أو تقييمه</w:t>
      </w:r>
      <w:r w:rsidR="00263238">
        <w:rPr>
          <w:rFonts w:ascii="Traditional Arabic" w:eastAsia="Times New Roman" w:hAnsi="Traditional Arabic" w:cs="Traditional Arabic"/>
          <w:sz w:val="32"/>
          <w:szCs w:val="32"/>
          <w:rtl/>
          <w:lang w:eastAsia="fr-FR"/>
        </w:rPr>
        <w:t xml:space="preserve"> إلا بعد قيام عملية الحجز رسميا</w:t>
      </w:r>
      <w:r w:rsidR="00263238">
        <w:rPr>
          <w:rFonts w:ascii="Traditional Arabic" w:eastAsia="Times New Roman" w:hAnsi="Traditional Arabic" w:cs="Traditional Arabic" w:hint="cs"/>
          <w:sz w:val="32"/>
          <w:szCs w:val="32"/>
          <w:rtl/>
          <w:lang w:eastAsia="fr-FR"/>
        </w:rPr>
        <w:t>؛</w:t>
      </w:r>
    </w:p>
    <w:p w14:paraId="4418A2B1" w14:textId="272088F9" w:rsidR="00ED3F9B" w:rsidRDefault="00ED3F9B" w:rsidP="00263238">
      <w:pPr>
        <w:bidi/>
        <w:spacing w:after="0" w:line="240" w:lineRule="auto"/>
        <w:jc w:val="both"/>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sz w:val="32"/>
          <w:szCs w:val="32"/>
          <w:rtl/>
          <w:lang w:eastAsia="fr-FR"/>
        </w:rPr>
        <w:t>-</w:t>
      </w:r>
      <w:r w:rsidRPr="00ED3F9B">
        <w:rPr>
          <w:rFonts w:ascii="Traditional Arabic" w:eastAsia="Times New Roman" w:hAnsi="Traditional Arabic" w:cs="Traditional Arabic"/>
          <w:sz w:val="32"/>
          <w:szCs w:val="32"/>
          <w:rtl/>
          <w:lang w:eastAsia="fr-FR"/>
        </w:rPr>
        <w:t xml:space="preserve">المنصة تُنكر مسؤوليتها عن </w:t>
      </w:r>
      <w:r w:rsidR="00263238">
        <w:rPr>
          <w:rFonts w:ascii="Traditional Arabic" w:eastAsia="Times New Roman" w:hAnsi="Traditional Arabic" w:cs="Traditional Arabic" w:hint="cs"/>
          <w:sz w:val="32"/>
          <w:szCs w:val="32"/>
          <w:rtl/>
          <w:lang w:eastAsia="fr-FR"/>
        </w:rPr>
        <w:t>(</w:t>
      </w:r>
      <w:r w:rsidRPr="00ED3F9B">
        <w:rPr>
          <w:rFonts w:ascii="Traditional Arabic" w:eastAsia="Times New Roman" w:hAnsi="Traditional Arabic" w:cs="Traditional Arabic"/>
          <w:sz w:val="32"/>
          <w:szCs w:val="32"/>
          <w:rtl/>
          <w:lang w:eastAsia="fr-FR"/>
        </w:rPr>
        <w:t>أي ضرر مباشر</w:t>
      </w:r>
      <w:r w:rsidR="00263238">
        <w:rPr>
          <w:rFonts w:ascii="Traditional Arabic" w:eastAsia="Times New Roman" w:hAnsi="Traditional Arabic" w:cs="Traditional Arabic" w:hint="cs"/>
          <w:sz w:val="32"/>
          <w:szCs w:val="32"/>
          <w:rtl/>
          <w:lang w:eastAsia="fr-FR"/>
        </w:rPr>
        <w:t>)</w:t>
      </w:r>
      <w:r w:rsidRPr="00ED3F9B">
        <w:rPr>
          <w:rFonts w:ascii="Traditional Arabic" w:eastAsia="Times New Roman" w:hAnsi="Traditional Arabic" w:cs="Traditional Arabic"/>
          <w:sz w:val="32"/>
          <w:szCs w:val="32"/>
          <w:rtl/>
          <w:lang w:eastAsia="fr-FR"/>
        </w:rPr>
        <w:t xml:space="preserve"> بمعنى أنها لا تضمن مسؤوليتها عن الأضرار الناتجة عن الاستخدام أو سوء الاستخدام</w:t>
      </w:r>
      <w:r w:rsidR="00263238">
        <w:rPr>
          <w:rFonts w:ascii="Traditional Arabic" w:eastAsia="Times New Roman" w:hAnsi="Traditional Arabic" w:cs="Traditional Arabic" w:hint="cs"/>
          <w:sz w:val="32"/>
          <w:szCs w:val="32"/>
          <w:rtl/>
          <w:lang w:eastAsia="fr-FR"/>
        </w:rPr>
        <w:t>.</w:t>
      </w:r>
      <w:sdt>
        <w:sdtPr>
          <w:rPr>
            <w:rFonts w:ascii="Traditional Arabic" w:eastAsia="Times New Roman" w:hAnsi="Traditional Arabic" w:cs="Traditional Arabic" w:hint="cs"/>
            <w:sz w:val="32"/>
            <w:szCs w:val="32"/>
            <w:rtl/>
            <w:lang w:eastAsia="fr-FR"/>
          </w:rPr>
          <w:id w:val="-1971205161"/>
          <w:citation/>
        </w:sdtPr>
        <w:sdtContent>
          <w:r w:rsidR="001B6488">
            <w:rPr>
              <w:rFonts w:ascii="Traditional Arabic" w:eastAsia="Times New Roman" w:hAnsi="Traditional Arabic" w:cs="Traditional Arabic"/>
              <w:sz w:val="32"/>
              <w:szCs w:val="32"/>
              <w:rtl/>
              <w:lang w:eastAsia="fr-FR"/>
            </w:rPr>
            <w:fldChar w:fldCharType="begin"/>
          </w:r>
          <w:r w:rsidR="001B6488">
            <w:rPr>
              <w:rFonts w:ascii="Traditional Arabic" w:eastAsia="Times New Roman" w:hAnsi="Traditional Arabic" w:cs="Traditional Arabic"/>
              <w:sz w:val="32"/>
              <w:szCs w:val="32"/>
              <w:rtl/>
              <w:lang w:eastAsia="fr-FR" w:bidi="ar-DZ"/>
            </w:rPr>
            <w:instrText xml:space="preserve"> </w:instrText>
          </w:r>
          <w:r w:rsidR="001B6488">
            <w:rPr>
              <w:rFonts w:ascii="Traditional Arabic" w:eastAsia="Times New Roman" w:hAnsi="Traditional Arabic" w:cs="Traditional Arabic" w:hint="cs"/>
              <w:sz w:val="32"/>
              <w:szCs w:val="32"/>
              <w:lang w:eastAsia="fr-FR" w:bidi="ar-DZ"/>
            </w:rPr>
            <w:instrText>CITATION</w:instrText>
          </w:r>
          <w:r w:rsidR="001B6488">
            <w:rPr>
              <w:rFonts w:ascii="Traditional Arabic" w:eastAsia="Times New Roman" w:hAnsi="Traditional Arabic" w:cs="Traditional Arabic" w:hint="cs"/>
              <w:sz w:val="32"/>
              <w:szCs w:val="32"/>
              <w:rtl/>
              <w:lang w:eastAsia="fr-FR" w:bidi="ar-DZ"/>
            </w:rPr>
            <w:instrText xml:space="preserve"> </w:instrText>
          </w:r>
          <w:r w:rsidR="001B6488">
            <w:rPr>
              <w:rFonts w:ascii="Traditional Arabic" w:eastAsia="Times New Roman" w:hAnsi="Traditional Arabic" w:cs="Traditional Arabic" w:hint="cs"/>
              <w:sz w:val="32"/>
              <w:szCs w:val="32"/>
              <w:lang w:eastAsia="fr-FR" w:bidi="ar-DZ"/>
            </w:rPr>
            <w:instrText>htt6 \l 5121</w:instrText>
          </w:r>
          <w:r w:rsidR="001B6488">
            <w:rPr>
              <w:rFonts w:ascii="Traditional Arabic" w:eastAsia="Times New Roman" w:hAnsi="Traditional Arabic" w:cs="Traditional Arabic"/>
              <w:sz w:val="32"/>
              <w:szCs w:val="32"/>
              <w:rtl/>
              <w:lang w:eastAsia="fr-FR" w:bidi="ar-DZ"/>
            </w:rPr>
            <w:instrText xml:space="preserve"> </w:instrText>
          </w:r>
          <w:r w:rsidR="001B6488">
            <w:rPr>
              <w:rFonts w:ascii="Traditional Arabic" w:eastAsia="Times New Roman" w:hAnsi="Traditional Arabic" w:cs="Traditional Arabic"/>
              <w:sz w:val="32"/>
              <w:szCs w:val="32"/>
              <w:rtl/>
              <w:lang w:eastAsia="fr-FR"/>
            </w:rPr>
            <w:fldChar w:fldCharType="separate"/>
          </w:r>
          <w:r w:rsidR="001B6488">
            <w:rPr>
              <w:rFonts w:ascii="Traditional Arabic" w:eastAsia="Times New Roman" w:hAnsi="Traditional Arabic" w:cs="Traditional Arabic"/>
              <w:noProof/>
              <w:sz w:val="32"/>
              <w:szCs w:val="32"/>
              <w:rtl/>
              <w:lang w:eastAsia="fr-FR" w:bidi="ar-DZ"/>
            </w:rPr>
            <w:t xml:space="preserve"> </w:t>
          </w:r>
          <w:r w:rsidR="001B6488" w:rsidRPr="001B6488">
            <w:rPr>
              <w:rFonts w:ascii="Traditional Arabic" w:eastAsia="Times New Roman" w:hAnsi="Traditional Arabic" w:cs="Traditional Arabic" w:hint="cs"/>
              <w:noProof/>
              <w:sz w:val="32"/>
              <w:szCs w:val="32"/>
              <w:rtl/>
              <w:lang w:eastAsia="fr-FR" w:bidi="ar-DZ"/>
            </w:rPr>
            <w:t>(</w:t>
          </w:r>
          <w:r w:rsidR="001B6488" w:rsidRPr="001B6488">
            <w:rPr>
              <w:rFonts w:ascii="Traditional Arabic" w:eastAsia="Times New Roman" w:hAnsi="Traditional Arabic" w:cs="Traditional Arabic" w:hint="cs"/>
              <w:noProof/>
              <w:sz w:val="32"/>
              <w:szCs w:val="32"/>
              <w:lang w:eastAsia="fr-FR" w:bidi="ar-DZ"/>
            </w:rPr>
            <w:t>https://bricoledz.com</w:t>
          </w:r>
          <w:r w:rsidR="001B6488" w:rsidRPr="001B6488">
            <w:rPr>
              <w:rFonts w:ascii="Traditional Arabic" w:eastAsia="Times New Roman" w:hAnsi="Traditional Arabic" w:cs="Traditional Arabic" w:hint="cs"/>
              <w:noProof/>
              <w:sz w:val="32"/>
              <w:szCs w:val="32"/>
              <w:rtl/>
              <w:lang w:eastAsia="fr-FR" w:bidi="ar-DZ"/>
            </w:rPr>
            <w:t>، بلا تاريخ)</w:t>
          </w:r>
          <w:r w:rsidR="001B6488">
            <w:rPr>
              <w:rFonts w:ascii="Traditional Arabic" w:eastAsia="Times New Roman" w:hAnsi="Traditional Arabic" w:cs="Traditional Arabic"/>
              <w:sz w:val="32"/>
              <w:szCs w:val="32"/>
              <w:rtl/>
              <w:lang w:eastAsia="fr-FR"/>
            </w:rPr>
            <w:fldChar w:fldCharType="end"/>
          </w:r>
        </w:sdtContent>
      </w:sdt>
    </w:p>
    <w:p w14:paraId="2FAFE064" w14:textId="77777777" w:rsidR="000074E1" w:rsidRDefault="001B6488" w:rsidP="000074E1">
      <w:pPr>
        <w:bidi/>
        <w:spacing w:after="0" w:line="240" w:lineRule="auto"/>
        <w:jc w:val="both"/>
        <w:rPr>
          <w:rFonts w:ascii="Traditional Arabic" w:hAnsi="Traditional Arabic" w:cs="Traditional Arabic" w:hint="cs"/>
          <w:b/>
          <w:bCs/>
          <w:sz w:val="32"/>
          <w:szCs w:val="32"/>
          <w:rtl/>
        </w:rPr>
      </w:pPr>
      <w:r w:rsidRPr="007207A8">
        <w:rPr>
          <w:rFonts w:ascii="Traditional Arabic" w:eastAsia="Times New Roman" w:hAnsi="Traditional Arabic" w:cs="Traditional Arabic" w:hint="cs"/>
          <w:b/>
          <w:bCs/>
          <w:sz w:val="32"/>
          <w:szCs w:val="32"/>
          <w:rtl/>
          <w:lang w:eastAsia="fr-FR"/>
        </w:rPr>
        <w:t xml:space="preserve">5. </w:t>
      </w:r>
      <w:r w:rsidR="000074E1">
        <w:rPr>
          <w:rFonts w:ascii="Traditional Arabic" w:eastAsia="Times New Roman" w:hAnsi="Traditional Arabic" w:cs="Traditional Arabic" w:hint="cs"/>
          <w:b/>
          <w:bCs/>
          <w:sz w:val="32"/>
          <w:szCs w:val="32"/>
          <w:rtl/>
          <w:lang w:eastAsia="fr-FR"/>
        </w:rPr>
        <w:t xml:space="preserve">سياسة </w:t>
      </w:r>
      <w:proofErr w:type="gramStart"/>
      <w:r w:rsidR="000074E1">
        <w:rPr>
          <w:rFonts w:ascii="Traditional Arabic" w:eastAsia="Times New Roman" w:hAnsi="Traditional Arabic" w:cs="Traditional Arabic" w:hint="cs"/>
          <w:b/>
          <w:bCs/>
          <w:sz w:val="32"/>
          <w:szCs w:val="32"/>
          <w:rtl/>
          <w:lang w:eastAsia="fr-FR"/>
        </w:rPr>
        <w:t>الضمان  في</w:t>
      </w:r>
      <w:proofErr w:type="gramEnd"/>
      <w:r w:rsidR="000074E1">
        <w:rPr>
          <w:rFonts w:ascii="Traditional Arabic" w:eastAsia="Times New Roman" w:hAnsi="Traditional Arabic" w:cs="Traditional Arabic" w:hint="cs"/>
          <w:b/>
          <w:bCs/>
          <w:sz w:val="32"/>
          <w:szCs w:val="32"/>
          <w:rtl/>
          <w:lang w:eastAsia="fr-FR"/>
        </w:rPr>
        <w:t xml:space="preserve"> </w:t>
      </w:r>
      <w:r w:rsidR="000074E1">
        <w:rPr>
          <w:rFonts w:ascii="Traditional Arabic" w:hAnsi="Traditional Arabic" w:cs="Traditional Arabic" w:hint="cs"/>
          <w:b/>
          <w:bCs/>
          <w:sz w:val="32"/>
          <w:szCs w:val="32"/>
          <w:rtl/>
          <w:lang w:bidi="ar-DZ"/>
        </w:rPr>
        <w:t xml:space="preserve">المنصة الرقمية </w:t>
      </w:r>
      <w:r w:rsidR="000074E1" w:rsidRPr="00CC76F0">
        <w:rPr>
          <w:b/>
          <w:bCs/>
          <w:sz w:val="32"/>
          <w:szCs w:val="32"/>
        </w:rPr>
        <w:t xml:space="preserve"> </w:t>
      </w:r>
      <w:r w:rsidR="000074E1" w:rsidRPr="00CC76F0">
        <w:rPr>
          <w:rFonts w:ascii="Traditional Arabic" w:hAnsi="Traditional Arabic" w:cs="Traditional Arabic"/>
          <w:b/>
          <w:bCs/>
          <w:sz w:val="32"/>
          <w:szCs w:val="32"/>
        </w:rPr>
        <w:t>Bricoledz</w:t>
      </w:r>
      <w:r w:rsidR="000074E1">
        <w:rPr>
          <w:rFonts w:ascii="Traditional Arabic" w:hAnsi="Traditional Arabic" w:cs="Traditional Arabic" w:hint="cs"/>
          <w:b/>
          <w:bCs/>
          <w:sz w:val="32"/>
          <w:szCs w:val="32"/>
          <w:rtl/>
        </w:rPr>
        <w:t>:</w:t>
      </w:r>
    </w:p>
    <w:p w14:paraId="0059662D" w14:textId="190ADE1F" w:rsidR="000074E1" w:rsidRPr="000074E1" w:rsidRDefault="000074E1" w:rsidP="000074E1">
      <w:pPr>
        <w:bidi/>
        <w:spacing w:after="0" w:line="240" w:lineRule="auto"/>
        <w:jc w:val="both"/>
        <w:rPr>
          <w:rFonts w:ascii="Traditional Arabic" w:hAnsi="Traditional Arabic" w:cs="Traditional Arabic"/>
          <w:b/>
          <w:bCs/>
          <w:sz w:val="32"/>
          <w:szCs w:val="32"/>
        </w:rPr>
      </w:pPr>
      <w:r>
        <w:rPr>
          <w:rFonts w:ascii="Times New Roman" w:eastAsia="Times New Roman" w:hAnsi="Symbol" w:cs="Times New Roman" w:hint="cs"/>
          <w:sz w:val="24"/>
          <w:szCs w:val="24"/>
          <w:rtl/>
          <w:lang w:eastAsia="fr-FR"/>
        </w:rPr>
        <w:t>-</w:t>
      </w:r>
      <w:r w:rsidRPr="000074E1">
        <w:rPr>
          <w:rFonts w:ascii="Traditional Arabic" w:eastAsia="Times New Roman" w:hAnsi="Traditional Arabic" w:cs="Traditional Arabic"/>
          <w:b/>
          <w:bCs/>
          <w:sz w:val="32"/>
          <w:szCs w:val="32"/>
          <w:rtl/>
          <w:lang w:eastAsia="fr-FR"/>
        </w:rPr>
        <w:t>ضمان جودة المعدات عند التسليم</w:t>
      </w:r>
    </w:p>
    <w:p w14:paraId="00B16993" w14:textId="50F80A20"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t>تضمن المنصة أن جميع المعدات المعروضة تكون «في حالة جيدة ومناسبة للاستخدام» عند تسليمها للمستأجر</w:t>
      </w:r>
      <w:r w:rsidRPr="000074E1">
        <w:rPr>
          <w:rFonts w:ascii="Traditional Arabic" w:eastAsia="Times New Roman" w:hAnsi="Traditional Arabic" w:cs="Traditional Arabic"/>
          <w:sz w:val="32"/>
          <w:szCs w:val="32"/>
          <w:lang w:eastAsia="fr-FR"/>
        </w:rPr>
        <w:t xml:space="preserve">. </w:t>
      </w:r>
    </w:p>
    <w:p w14:paraId="312BD9BD" w14:textId="56A956AC"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t>يتم صيانة المعدات بانتظام، وفحصها دورياً لضمان سلامتها وكفاءتها</w:t>
      </w:r>
    </w:p>
    <w:p w14:paraId="7A4CE563" w14:textId="28F97C1D" w:rsidR="000074E1" w:rsidRDefault="000074E1" w:rsidP="000074E1">
      <w:pPr>
        <w:bidi/>
        <w:spacing w:after="0" w:line="240" w:lineRule="auto"/>
        <w:jc w:val="both"/>
        <w:rPr>
          <w:rFonts w:ascii="Traditional Arabic" w:eastAsia="Times New Roman" w:hAnsi="Traditional Arabic" w:cs="Traditional Arabic"/>
          <w:sz w:val="32"/>
          <w:szCs w:val="32"/>
          <w:rtl/>
          <w:lang w:eastAsia="fr-FR"/>
        </w:rPr>
      </w:pPr>
      <w:r w:rsidRPr="000074E1">
        <w:rPr>
          <w:rFonts w:ascii="Traditional Arabic" w:eastAsia="Times New Roman" w:hAnsi="Traditional Arabic" w:cs="Traditional Arabic"/>
          <w:sz w:val="32"/>
          <w:szCs w:val="32"/>
          <w:rtl/>
          <w:lang w:eastAsia="fr-FR"/>
        </w:rPr>
        <w:t>إذا اكتُشفت أي عيوب فنية أو تلف عند الاستلام، يمكن للزبون الإبلاغ فوراً لاستبدال المعدات أو إصلاحها</w:t>
      </w:r>
    </w:p>
    <w:p w14:paraId="1B8A700E" w14:textId="77777777"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p>
    <w:p w14:paraId="7308EF30" w14:textId="5C772E97"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w:t>
      </w:r>
      <w:r w:rsidRPr="000074E1">
        <w:rPr>
          <w:rFonts w:ascii="Traditional Arabic" w:eastAsia="Times New Roman" w:hAnsi="Traditional Arabic" w:cs="Traditional Arabic"/>
          <w:b/>
          <w:bCs/>
          <w:sz w:val="32"/>
          <w:szCs w:val="32"/>
          <w:rtl/>
          <w:lang w:eastAsia="fr-FR"/>
        </w:rPr>
        <w:t>ضمان ضد عيوب محتملة خلال فترة الكراء</w:t>
      </w:r>
    </w:p>
    <w:p w14:paraId="38CCF7C1" w14:textId="63434932"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t>في حال ظهر عيب تصنيع أو مشكلة فنية خلال فترة الإيجار (استخدام عادي)، توفر المنصة خدمة الصيانة أو الاستبدال المجاني</w:t>
      </w:r>
      <w:r w:rsidRPr="000074E1">
        <w:rPr>
          <w:rFonts w:ascii="Traditional Arabic" w:eastAsia="Times New Roman" w:hAnsi="Traditional Arabic" w:cs="Traditional Arabic"/>
          <w:sz w:val="32"/>
          <w:szCs w:val="32"/>
          <w:lang w:eastAsia="fr-FR"/>
        </w:rPr>
        <w:t xml:space="preserve">. </w:t>
      </w:r>
    </w:p>
    <w:p w14:paraId="2A496F92" w14:textId="0B4874E2"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w:t>
      </w:r>
      <w:r w:rsidRPr="000074E1">
        <w:rPr>
          <w:rFonts w:ascii="Traditional Arabic" w:eastAsia="Times New Roman" w:hAnsi="Traditional Arabic" w:cs="Traditional Arabic"/>
          <w:b/>
          <w:bCs/>
          <w:sz w:val="32"/>
          <w:szCs w:val="32"/>
          <w:rtl/>
          <w:lang w:eastAsia="fr-FR"/>
        </w:rPr>
        <w:t>إجراءات في حال العيب أو التلف</w:t>
      </w:r>
    </w:p>
    <w:p w14:paraId="5E4A0051" w14:textId="50F49BE0"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t>على الزبون الاتصال فوراً عبر البريد الإلكتروني أو الهاتف المخصص</w:t>
      </w:r>
      <w:r w:rsidRPr="000074E1">
        <w:rPr>
          <w:rFonts w:ascii="Traditional Arabic" w:eastAsia="Times New Roman" w:hAnsi="Traditional Arabic" w:cs="Traditional Arabic"/>
          <w:sz w:val="32"/>
          <w:szCs w:val="32"/>
          <w:lang w:eastAsia="fr-FR"/>
        </w:rPr>
        <w:t xml:space="preserve"> contact@bricoledz.com </w:t>
      </w:r>
      <w:r w:rsidRPr="000074E1">
        <w:rPr>
          <w:rFonts w:ascii="Traditional Arabic" w:eastAsia="Times New Roman" w:hAnsi="Traditional Arabic" w:cs="Traditional Arabic"/>
          <w:sz w:val="32"/>
          <w:szCs w:val="32"/>
          <w:rtl/>
          <w:lang w:eastAsia="fr-FR"/>
        </w:rPr>
        <w:t>أو رقم 0675493415</w:t>
      </w:r>
      <w:r w:rsidRPr="000074E1">
        <w:rPr>
          <w:rFonts w:ascii="Traditional Arabic" w:eastAsia="Times New Roman" w:hAnsi="Traditional Arabic" w:cs="Traditional Arabic"/>
          <w:sz w:val="32"/>
          <w:szCs w:val="32"/>
          <w:lang w:eastAsia="fr-FR"/>
        </w:rPr>
        <w:t xml:space="preserve"> </w:t>
      </w:r>
    </w:p>
    <w:p w14:paraId="57FAF9D1" w14:textId="530CCFA5"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t>يجب تقديم تفاصيل دقيقة عن العطل أو المشكلة التي واجهها</w:t>
      </w:r>
      <w:r w:rsidRPr="000074E1">
        <w:rPr>
          <w:rFonts w:ascii="Traditional Arabic" w:eastAsia="Times New Roman" w:hAnsi="Traditional Arabic" w:cs="Traditional Arabic"/>
          <w:sz w:val="32"/>
          <w:szCs w:val="32"/>
          <w:lang w:eastAsia="fr-FR"/>
        </w:rPr>
        <w:t xml:space="preserve">. </w:t>
      </w:r>
    </w:p>
    <w:p w14:paraId="257E70AB" w14:textId="77777777" w:rsidR="000074E1" w:rsidRDefault="000074E1" w:rsidP="000074E1">
      <w:pPr>
        <w:bidi/>
        <w:spacing w:after="0" w:line="240" w:lineRule="auto"/>
        <w:jc w:val="both"/>
        <w:rPr>
          <w:rFonts w:ascii="Traditional Arabic" w:eastAsia="Times New Roman" w:hAnsi="Traditional Arabic" w:cs="Traditional Arabic"/>
          <w:sz w:val="32"/>
          <w:szCs w:val="32"/>
          <w:rtl/>
          <w:lang w:eastAsia="fr-FR"/>
        </w:rPr>
      </w:pPr>
      <w:r w:rsidRPr="000074E1">
        <w:rPr>
          <w:rFonts w:ascii="Traditional Arabic" w:eastAsia="Times New Roman" w:hAnsi="Traditional Arabic" w:cs="Traditional Arabic"/>
          <w:sz w:val="32"/>
          <w:szCs w:val="32"/>
          <w:rtl/>
          <w:lang w:eastAsia="fr-FR"/>
        </w:rPr>
        <w:t>المنصة تقيم الحالة وتحدد ما إذا كانت بحاجة لإصلاح أو استبدال. إذا كانت المشكلة تستدعي صيانة عاجلة، تبذل المنصة «قصارى جهدها» للإصلاح أو الاستبدال بأسرع وقت ممكن</w:t>
      </w:r>
    </w:p>
    <w:p w14:paraId="2FF5944C" w14:textId="331F93CB"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sz w:val="32"/>
          <w:szCs w:val="32"/>
          <w:rtl/>
          <w:lang w:eastAsia="fr-FR"/>
        </w:rPr>
        <w:t>-</w:t>
      </w:r>
      <w:r w:rsidRPr="000074E1">
        <w:rPr>
          <w:rFonts w:ascii="Traditional Arabic" w:eastAsia="Times New Roman" w:hAnsi="Traditional Arabic" w:cs="Traditional Arabic"/>
          <w:sz w:val="32"/>
          <w:szCs w:val="32"/>
          <w:lang w:eastAsia="fr-FR"/>
        </w:rPr>
        <w:t xml:space="preserve"> </w:t>
      </w:r>
      <w:r w:rsidRPr="000074E1">
        <w:rPr>
          <w:rFonts w:ascii="Traditional Arabic" w:eastAsia="Times New Roman" w:hAnsi="Traditional Arabic" w:cs="Traditional Arabic"/>
          <w:b/>
          <w:bCs/>
          <w:sz w:val="32"/>
          <w:szCs w:val="32"/>
          <w:rtl/>
          <w:lang w:eastAsia="fr-FR"/>
        </w:rPr>
        <w:t>مدة الضمان</w:t>
      </w:r>
    </w:p>
    <w:p w14:paraId="7B46E499" w14:textId="5D759CEC"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t>الضمان يسري «طوال مدة فترة الإيجار» بشرط استخدام المعدات حسب الغرض المخصص لها</w:t>
      </w:r>
    </w:p>
    <w:p w14:paraId="69BCBC3D" w14:textId="16DDCC14"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lastRenderedPageBreak/>
        <w:t>إذا تجاوز المستخدم مدة الإيجار أو استخدم المعدات بطريقة غير مناسبة، يُلغى الضمان</w:t>
      </w:r>
      <w:r>
        <w:rPr>
          <w:rFonts w:ascii="Traditional Arabic" w:eastAsia="Times New Roman" w:hAnsi="Traditional Arabic" w:cs="Traditional Arabic" w:hint="cs"/>
          <w:sz w:val="32"/>
          <w:szCs w:val="32"/>
          <w:rtl/>
          <w:lang w:eastAsia="fr-FR"/>
        </w:rPr>
        <w:t>.</w:t>
      </w:r>
      <w:sdt>
        <w:sdtPr>
          <w:rPr>
            <w:rFonts w:ascii="Traditional Arabic" w:eastAsia="Times New Roman" w:hAnsi="Traditional Arabic" w:cs="Traditional Arabic" w:hint="cs"/>
            <w:sz w:val="32"/>
            <w:szCs w:val="32"/>
            <w:rtl/>
            <w:lang w:eastAsia="fr-FR"/>
          </w:rPr>
          <w:id w:val="-1802752764"/>
          <w:citation/>
        </w:sdtPr>
        <w:sdtContent>
          <w:r>
            <w:rPr>
              <w:rFonts w:ascii="Traditional Arabic" w:eastAsia="Times New Roman" w:hAnsi="Traditional Arabic" w:cs="Traditional Arabic"/>
              <w:sz w:val="32"/>
              <w:szCs w:val="32"/>
              <w:rtl/>
              <w:lang w:eastAsia="fr-FR"/>
            </w:rPr>
            <w:fldChar w:fldCharType="begin"/>
          </w:r>
          <w:r>
            <w:rPr>
              <w:rFonts w:ascii="Traditional Arabic" w:eastAsia="Times New Roman" w:hAnsi="Traditional Arabic" w:cs="Traditional Arabic"/>
              <w:sz w:val="32"/>
              <w:szCs w:val="32"/>
              <w:rtl/>
              <w:lang w:eastAsia="fr-FR" w:bidi="ar-DZ"/>
            </w:rPr>
            <w:instrText xml:space="preserve"> </w:instrText>
          </w:r>
          <w:r>
            <w:rPr>
              <w:rFonts w:ascii="Traditional Arabic" w:eastAsia="Times New Roman" w:hAnsi="Traditional Arabic" w:cs="Traditional Arabic" w:hint="cs"/>
              <w:sz w:val="32"/>
              <w:szCs w:val="32"/>
              <w:lang w:eastAsia="fr-FR" w:bidi="ar-DZ"/>
            </w:rPr>
            <w:instrText>CITATION</w:instrText>
          </w:r>
          <w:r>
            <w:rPr>
              <w:rFonts w:ascii="Traditional Arabic" w:eastAsia="Times New Roman" w:hAnsi="Traditional Arabic" w:cs="Traditional Arabic" w:hint="cs"/>
              <w:sz w:val="32"/>
              <w:szCs w:val="32"/>
              <w:rtl/>
              <w:lang w:eastAsia="fr-FR" w:bidi="ar-DZ"/>
            </w:rPr>
            <w:instrText xml:space="preserve"> </w:instrText>
          </w:r>
          <w:r>
            <w:rPr>
              <w:rFonts w:ascii="Traditional Arabic" w:eastAsia="Times New Roman" w:hAnsi="Traditional Arabic" w:cs="Traditional Arabic" w:hint="cs"/>
              <w:sz w:val="32"/>
              <w:szCs w:val="32"/>
              <w:lang w:eastAsia="fr-FR" w:bidi="ar-DZ"/>
            </w:rPr>
            <w:instrText>htt6 \l 5121</w:instrText>
          </w:r>
          <w:r>
            <w:rPr>
              <w:rFonts w:ascii="Traditional Arabic" w:eastAsia="Times New Roman" w:hAnsi="Traditional Arabic" w:cs="Traditional Arabic"/>
              <w:sz w:val="32"/>
              <w:szCs w:val="32"/>
              <w:rtl/>
              <w:lang w:eastAsia="fr-FR" w:bidi="ar-DZ"/>
            </w:rPr>
            <w:instrText xml:space="preserve"> </w:instrText>
          </w:r>
          <w:r>
            <w:rPr>
              <w:rFonts w:ascii="Traditional Arabic" w:eastAsia="Times New Roman" w:hAnsi="Traditional Arabic" w:cs="Traditional Arabic"/>
              <w:sz w:val="32"/>
              <w:szCs w:val="32"/>
              <w:rtl/>
              <w:lang w:eastAsia="fr-FR"/>
            </w:rPr>
            <w:fldChar w:fldCharType="separate"/>
          </w:r>
          <w:r>
            <w:rPr>
              <w:rFonts w:ascii="Traditional Arabic" w:eastAsia="Times New Roman" w:hAnsi="Traditional Arabic" w:cs="Traditional Arabic"/>
              <w:noProof/>
              <w:sz w:val="32"/>
              <w:szCs w:val="32"/>
              <w:rtl/>
              <w:lang w:eastAsia="fr-FR" w:bidi="ar-DZ"/>
            </w:rPr>
            <w:t xml:space="preserve"> </w:t>
          </w:r>
          <w:r w:rsidRPr="000074E1">
            <w:rPr>
              <w:rFonts w:ascii="Traditional Arabic" w:eastAsia="Times New Roman" w:hAnsi="Traditional Arabic" w:cs="Traditional Arabic" w:hint="cs"/>
              <w:noProof/>
              <w:sz w:val="32"/>
              <w:szCs w:val="32"/>
              <w:rtl/>
              <w:lang w:eastAsia="fr-FR" w:bidi="ar-DZ"/>
            </w:rPr>
            <w:t>(</w:t>
          </w:r>
          <w:r w:rsidRPr="000074E1">
            <w:rPr>
              <w:rFonts w:ascii="Traditional Arabic" w:eastAsia="Times New Roman" w:hAnsi="Traditional Arabic" w:cs="Traditional Arabic" w:hint="cs"/>
              <w:noProof/>
              <w:sz w:val="32"/>
              <w:szCs w:val="32"/>
              <w:lang w:eastAsia="fr-FR" w:bidi="ar-DZ"/>
            </w:rPr>
            <w:t>https://bricoledz.com</w:t>
          </w:r>
          <w:r w:rsidRPr="000074E1">
            <w:rPr>
              <w:rFonts w:ascii="Traditional Arabic" w:eastAsia="Times New Roman" w:hAnsi="Traditional Arabic" w:cs="Traditional Arabic" w:hint="cs"/>
              <w:noProof/>
              <w:sz w:val="32"/>
              <w:szCs w:val="32"/>
              <w:rtl/>
              <w:lang w:eastAsia="fr-FR" w:bidi="ar-DZ"/>
            </w:rPr>
            <w:t>، بلا تاريخ)</w:t>
          </w:r>
          <w:r>
            <w:rPr>
              <w:rFonts w:ascii="Traditional Arabic" w:eastAsia="Times New Roman" w:hAnsi="Traditional Arabic" w:cs="Traditional Arabic"/>
              <w:sz w:val="32"/>
              <w:szCs w:val="32"/>
              <w:rtl/>
              <w:lang w:eastAsia="fr-FR"/>
            </w:rPr>
            <w:fldChar w:fldCharType="end"/>
          </w:r>
        </w:sdtContent>
      </w:sdt>
    </w:p>
    <w:p w14:paraId="7F7841CD" w14:textId="77777777" w:rsidR="000074E1" w:rsidRPr="00ED3F9B" w:rsidRDefault="000074E1" w:rsidP="000074E1">
      <w:pPr>
        <w:bidi/>
        <w:spacing w:after="0" w:line="240" w:lineRule="auto"/>
        <w:jc w:val="both"/>
        <w:rPr>
          <w:rFonts w:ascii="Traditional Arabic" w:eastAsia="Times New Roman" w:hAnsi="Traditional Arabic" w:cs="Traditional Arabic"/>
          <w:b/>
          <w:bCs/>
          <w:sz w:val="32"/>
          <w:szCs w:val="32"/>
          <w:lang w:eastAsia="fr-FR"/>
        </w:rPr>
      </w:pPr>
    </w:p>
    <w:p w14:paraId="76FE4B3D" w14:textId="7269D800" w:rsidR="00CC76F0" w:rsidRDefault="00263238" w:rsidP="00263238">
      <w:pPr>
        <w:tabs>
          <w:tab w:val="left" w:pos="6810"/>
        </w:tabs>
        <w:jc w:val="right"/>
        <w:rPr>
          <w:rFonts w:ascii="Traditional Arabic" w:hAnsi="Traditional Arabic" w:cs="Traditional Arabic"/>
          <w:b/>
          <w:bCs/>
          <w:sz w:val="32"/>
          <w:szCs w:val="32"/>
          <w:rtl/>
          <w:lang w:bidi="ar-DZ"/>
        </w:rPr>
      </w:pPr>
      <w:r w:rsidRPr="00263238">
        <w:rPr>
          <w:rFonts w:ascii="Traditional Arabic" w:hAnsi="Traditional Arabic" w:cs="Traditional Arabic" w:hint="cs"/>
          <w:b/>
          <w:bCs/>
          <w:sz w:val="32"/>
          <w:szCs w:val="32"/>
          <w:rtl/>
          <w:lang w:bidi="ar-DZ"/>
        </w:rPr>
        <w:t>النتائج والتوصيات</w:t>
      </w:r>
      <w:r>
        <w:rPr>
          <w:rFonts w:ascii="Traditional Arabic" w:hAnsi="Traditional Arabic" w:cs="Traditional Arabic" w:hint="cs"/>
          <w:b/>
          <w:bCs/>
          <w:sz w:val="32"/>
          <w:szCs w:val="32"/>
          <w:rtl/>
          <w:lang w:bidi="ar-DZ"/>
        </w:rPr>
        <w:t>:</w:t>
      </w:r>
    </w:p>
    <w:p w14:paraId="432F4226" w14:textId="21D46F55" w:rsidR="000074E1" w:rsidRDefault="000074E1" w:rsidP="00263238">
      <w:pPr>
        <w:tabs>
          <w:tab w:val="left" w:pos="6810"/>
        </w:tabs>
        <w:jc w:val="righ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w:t>
      </w:r>
      <w:r w:rsidRPr="000074E1">
        <w:rPr>
          <w:rFonts w:ascii="Traditional Arabic" w:hAnsi="Traditional Arabic" w:cs="Traditional Arabic" w:hint="cs"/>
          <w:b/>
          <w:bCs/>
          <w:sz w:val="32"/>
          <w:szCs w:val="32"/>
          <w:rtl/>
          <w:lang w:bidi="ar-DZ"/>
        </w:rPr>
        <w:t xml:space="preserve"> </w:t>
      </w:r>
      <w:r w:rsidRPr="00263238">
        <w:rPr>
          <w:rFonts w:ascii="Traditional Arabic" w:hAnsi="Traditional Arabic" w:cs="Traditional Arabic" w:hint="cs"/>
          <w:b/>
          <w:bCs/>
          <w:sz w:val="32"/>
          <w:szCs w:val="32"/>
          <w:rtl/>
          <w:lang w:bidi="ar-DZ"/>
        </w:rPr>
        <w:t>النتائج</w:t>
      </w:r>
    </w:p>
    <w:p w14:paraId="3A5E9D23" w14:textId="77777777" w:rsidR="000074E1" w:rsidRDefault="000074E1" w:rsidP="00A74E57">
      <w:pPr>
        <w:bidi/>
        <w:spacing w:after="0" w:line="240" w:lineRule="auto"/>
        <w:ind w:firstLine="567"/>
        <w:jc w:val="both"/>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sz w:val="32"/>
          <w:szCs w:val="32"/>
          <w:rtl/>
          <w:lang w:eastAsia="fr-FR"/>
        </w:rPr>
        <w:t xml:space="preserve">تعد </w:t>
      </w:r>
      <w:r w:rsidRPr="000074E1">
        <w:rPr>
          <w:rFonts w:ascii="Traditional Arabic" w:eastAsia="Times New Roman" w:hAnsi="Traditional Arabic" w:cs="Traditional Arabic"/>
          <w:sz w:val="32"/>
          <w:szCs w:val="32"/>
          <w:rtl/>
          <w:lang w:eastAsia="fr-FR"/>
        </w:rPr>
        <w:t>منصة</w:t>
      </w:r>
      <w:r w:rsidRPr="000074E1">
        <w:rPr>
          <w:rFonts w:ascii="Traditional Arabic" w:eastAsia="Times New Roman" w:hAnsi="Traditional Arabic" w:cs="Traditional Arabic"/>
          <w:sz w:val="32"/>
          <w:szCs w:val="32"/>
          <w:lang w:eastAsia="fr-FR"/>
        </w:rPr>
        <w:t xml:space="preserve"> Bricoledz </w:t>
      </w:r>
      <w:r w:rsidRPr="000074E1">
        <w:rPr>
          <w:rFonts w:ascii="Traditional Arabic" w:eastAsia="Times New Roman" w:hAnsi="Traditional Arabic" w:cs="Traditional Arabic"/>
          <w:sz w:val="32"/>
          <w:szCs w:val="32"/>
          <w:rtl/>
          <w:lang w:eastAsia="fr-FR"/>
        </w:rPr>
        <w:t xml:space="preserve">كنموذج لريادة الأعمال الرقمية في الجزائر </w:t>
      </w:r>
      <w:r>
        <w:rPr>
          <w:rFonts w:ascii="Traditional Arabic" w:eastAsia="Times New Roman" w:hAnsi="Traditional Arabic" w:cs="Traditional Arabic" w:hint="cs"/>
          <w:sz w:val="32"/>
          <w:szCs w:val="32"/>
          <w:rtl/>
          <w:lang w:eastAsia="fr-FR"/>
        </w:rPr>
        <w:t>من خلال تحقيقها:</w:t>
      </w:r>
    </w:p>
    <w:p w14:paraId="49916122" w14:textId="37A01B58"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A74E57">
        <w:rPr>
          <w:rFonts w:ascii="Traditional Arabic" w:eastAsia="Times New Roman" w:hAnsi="Traditional Arabic" w:cs="Traditional Arabic" w:hint="cs"/>
          <w:sz w:val="32"/>
          <w:szCs w:val="32"/>
          <w:rtl/>
          <w:lang w:eastAsia="fr-FR"/>
        </w:rPr>
        <w:t>-</w:t>
      </w:r>
      <w:r w:rsidRPr="000074E1">
        <w:rPr>
          <w:rFonts w:ascii="Traditional Arabic" w:eastAsia="Times New Roman" w:hAnsi="Traditional Arabic" w:cs="Traditional Arabic"/>
          <w:sz w:val="32"/>
          <w:szCs w:val="32"/>
          <w:rtl/>
          <w:lang w:eastAsia="fr-FR"/>
        </w:rPr>
        <w:t>تجسيد فعلي لمبادئ ريادة الأعمال الرقمية</w:t>
      </w:r>
      <w:r w:rsidRPr="00A74E57">
        <w:rPr>
          <w:rFonts w:ascii="Traditional Arabic" w:eastAsia="Times New Roman" w:hAnsi="Traditional Arabic" w:cs="Traditional Arabic" w:hint="cs"/>
          <w:sz w:val="32"/>
          <w:szCs w:val="32"/>
          <w:rtl/>
          <w:lang w:eastAsia="fr-FR"/>
        </w:rPr>
        <w:t xml:space="preserve"> من خلال </w:t>
      </w:r>
      <w:r w:rsidRPr="000074E1">
        <w:rPr>
          <w:rFonts w:ascii="Traditional Arabic" w:eastAsia="Times New Roman" w:hAnsi="Traditional Arabic" w:cs="Traditional Arabic"/>
          <w:sz w:val="32"/>
          <w:szCs w:val="32"/>
          <w:rtl/>
          <w:lang w:eastAsia="fr-FR"/>
        </w:rPr>
        <w:t>التفاعل الإلكتروني بين المستأجرين وملاك المعدات</w:t>
      </w:r>
      <w:r w:rsidRPr="000074E1">
        <w:rPr>
          <w:rFonts w:ascii="Traditional Arabic" w:eastAsia="Times New Roman" w:hAnsi="Traditional Arabic" w:cs="Traditional Arabic"/>
          <w:sz w:val="32"/>
          <w:szCs w:val="32"/>
          <w:lang w:eastAsia="fr-FR"/>
        </w:rPr>
        <w:t>.</w:t>
      </w:r>
    </w:p>
    <w:p w14:paraId="79F27DD7" w14:textId="77777777" w:rsidR="000074E1" w:rsidRPr="00A74E57" w:rsidRDefault="000074E1" w:rsidP="000074E1">
      <w:pPr>
        <w:bidi/>
        <w:spacing w:after="0" w:line="240" w:lineRule="auto"/>
        <w:jc w:val="both"/>
        <w:outlineLvl w:val="2"/>
        <w:rPr>
          <w:rFonts w:ascii="Traditional Arabic" w:eastAsia="Times New Roman" w:hAnsi="Traditional Arabic" w:cs="Traditional Arabic"/>
          <w:sz w:val="32"/>
          <w:szCs w:val="32"/>
          <w:rtl/>
          <w:lang w:eastAsia="fr-FR"/>
        </w:rPr>
      </w:pPr>
      <w:r w:rsidRPr="00A74E57">
        <w:rPr>
          <w:rFonts w:ascii="Traditional Arabic" w:eastAsia="Times New Roman" w:hAnsi="Traditional Arabic" w:cs="Traditional Arabic" w:hint="cs"/>
          <w:sz w:val="32"/>
          <w:szCs w:val="32"/>
          <w:rtl/>
          <w:lang w:eastAsia="fr-FR"/>
        </w:rPr>
        <w:t>-</w:t>
      </w:r>
      <w:r w:rsidRPr="000074E1">
        <w:rPr>
          <w:rFonts w:ascii="Traditional Arabic" w:eastAsia="Times New Roman" w:hAnsi="Traditional Arabic" w:cs="Traditional Arabic"/>
          <w:sz w:val="32"/>
          <w:szCs w:val="32"/>
          <w:lang w:eastAsia="fr-FR"/>
        </w:rPr>
        <w:t xml:space="preserve"> </w:t>
      </w:r>
      <w:r w:rsidRPr="000074E1">
        <w:rPr>
          <w:rFonts w:ascii="Traditional Arabic" w:eastAsia="Times New Roman" w:hAnsi="Traditional Arabic" w:cs="Traditional Arabic"/>
          <w:sz w:val="32"/>
          <w:szCs w:val="32"/>
          <w:rtl/>
          <w:lang w:eastAsia="fr-FR"/>
        </w:rPr>
        <w:t>تقديم نموذج اقتصادي تشاركي في السوق الجزائري</w:t>
      </w:r>
      <w:r w:rsidRPr="00A74E57">
        <w:rPr>
          <w:rFonts w:ascii="Traditional Arabic" w:eastAsia="Times New Roman" w:hAnsi="Traditional Arabic" w:cs="Traditional Arabic" w:hint="cs"/>
          <w:sz w:val="32"/>
          <w:szCs w:val="32"/>
          <w:rtl/>
          <w:lang w:eastAsia="fr-FR"/>
        </w:rPr>
        <w:t xml:space="preserve"> حيث </w:t>
      </w:r>
      <w:r w:rsidRPr="00A74E57">
        <w:rPr>
          <w:rFonts w:ascii="Traditional Arabic" w:eastAsia="Times New Roman" w:hAnsi="Traditional Arabic" w:cs="Traditional Arabic"/>
          <w:sz w:val="32"/>
          <w:szCs w:val="32"/>
          <w:rtl/>
          <w:lang w:eastAsia="fr-FR"/>
        </w:rPr>
        <w:t>توفر المنصة حلا بديلا</w:t>
      </w:r>
      <w:r w:rsidRPr="000074E1">
        <w:rPr>
          <w:rFonts w:ascii="Traditional Arabic" w:eastAsia="Times New Roman" w:hAnsi="Traditional Arabic" w:cs="Traditional Arabic"/>
          <w:sz w:val="32"/>
          <w:szCs w:val="32"/>
          <w:rtl/>
          <w:lang w:eastAsia="fr-FR"/>
        </w:rPr>
        <w:t xml:space="preserve"> لشراء المعدات مرتفعة الثمن</w:t>
      </w:r>
    </w:p>
    <w:p w14:paraId="4AA23F1B" w14:textId="77777777" w:rsidR="000074E1" w:rsidRPr="000074E1" w:rsidRDefault="000074E1" w:rsidP="00A74E57">
      <w:pPr>
        <w:bidi/>
        <w:spacing w:after="0" w:line="240" w:lineRule="auto"/>
        <w:jc w:val="both"/>
        <w:rPr>
          <w:rFonts w:ascii="Traditional Arabic" w:eastAsia="Times New Roman" w:hAnsi="Traditional Arabic" w:cs="Traditional Arabic"/>
          <w:sz w:val="32"/>
          <w:szCs w:val="32"/>
          <w:lang w:eastAsia="fr-FR"/>
        </w:rPr>
      </w:pPr>
      <w:r w:rsidRPr="00A74E57">
        <w:rPr>
          <w:rFonts w:ascii="Traditional Arabic" w:eastAsia="Times New Roman" w:hAnsi="Traditional Arabic" w:cs="Traditional Arabic" w:hint="cs"/>
          <w:sz w:val="32"/>
          <w:szCs w:val="32"/>
          <w:rtl/>
          <w:lang w:eastAsia="fr-FR"/>
        </w:rPr>
        <w:t>-</w:t>
      </w:r>
      <w:r w:rsidRPr="000074E1">
        <w:rPr>
          <w:rFonts w:ascii="Traditional Arabic" w:eastAsia="Times New Roman" w:hAnsi="Traditional Arabic" w:cs="Traditional Arabic"/>
          <w:sz w:val="32"/>
          <w:szCs w:val="32"/>
          <w:lang w:eastAsia="fr-FR"/>
        </w:rPr>
        <w:t xml:space="preserve"> </w:t>
      </w:r>
      <w:r w:rsidRPr="000074E1">
        <w:rPr>
          <w:rFonts w:ascii="Traditional Arabic" w:eastAsia="Times New Roman" w:hAnsi="Traditional Arabic" w:cs="Traditional Arabic"/>
          <w:sz w:val="32"/>
          <w:szCs w:val="32"/>
          <w:rtl/>
          <w:lang w:eastAsia="fr-FR"/>
        </w:rPr>
        <w:t>ابتكار في نموذج الأعمال</w:t>
      </w:r>
      <w:r w:rsidRPr="000074E1">
        <w:rPr>
          <w:rFonts w:ascii="Traditional Arabic" w:eastAsia="Times New Roman" w:hAnsi="Traditional Arabic" w:cs="Traditional Arabic"/>
          <w:sz w:val="32"/>
          <w:szCs w:val="32"/>
          <w:lang w:eastAsia="fr-FR"/>
        </w:rPr>
        <w:t xml:space="preserve"> (Business Model Innovation)</w:t>
      </w:r>
      <w:r w:rsidRPr="00A74E57">
        <w:rPr>
          <w:rFonts w:ascii="Traditional Arabic" w:eastAsia="Times New Roman" w:hAnsi="Traditional Arabic" w:cs="Traditional Arabic"/>
          <w:sz w:val="32"/>
          <w:szCs w:val="32"/>
          <w:rtl/>
          <w:lang w:eastAsia="fr-FR"/>
        </w:rPr>
        <w:t xml:space="preserve"> </w:t>
      </w:r>
      <w:r w:rsidRPr="000074E1">
        <w:rPr>
          <w:rFonts w:ascii="Traditional Arabic" w:eastAsia="Times New Roman" w:hAnsi="Traditional Arabic" w:cs="Traditional Arabic"/>
          <w:sz w:val="32"/>
          <w:szCs w:val="32"/>
          <w:rtl/>
          <w:lang w:eastAsia="fr-FR"/>
        </w:rPr>
        <w:t>التأجير بدل التملك</w:t>
      </w:r>
      <w:r w:rsidRPr="00A74E57">
        <w:rPr>
          <w:rFonts w:ascii="Traditional Arabic" w:eastAsia="Times New Roman" w:hAnsi="Traditional Arabic" w:cs="Traditional Arabic" w:hint="cs"/>
          <w:sz w:val="32"/>
          <w:szCs w:val="32"/>
          <w:rtl/>
          <w:lang w:eastAsia="fr-FR"/>
        </w:rPr>
        <w:t xml:space="preserve"> مع </w:t>
      </w:r>
      <w:r w:rsidRPr="000074E1">
        <w:rPr>
          <w:rFonts w:ascii="Traditional Arabic" w:eastAsia="Times New Roman" w:hAnsi="Traditional Arabic" w:cs="Traditional Arabic"/>
          <w:sz w:val="32"/>
          <w:szCs w:val="32"/>
          <w:rtl/>
          <w:lang w:eastAsia="fr-FR"/>
        </w:rPr>
        <w:t>خدمات تسليم آمنة</w:t>
      </w:r>
    </w:p>
    <w:p w14:paraId="29A7E8CF" w14:textId="1A3D2AD0" w:rsidR="000074E1" w:rsidRPr="000074E1" w:rsidRDefault="000074E1" w:rsidP="000074E1">
      <w:pPr>
        <w:bidi/>
        <w:spacing w:after="0" w:line="240" w:lineRule="auto"/>
        <w:jc w:val="both"/>
        <w:rPr>
          <w:rFonts w:ascii="Traditional Arabic" w:eastAsia="Times New Roman" w:hAnsi="Traditional Arabic" w:cs="Traditional Arabic"/>
          <w:sz w:val="32"/>
          <w:szCs w:val="32"/>
          <w:lang w:eastAsia="fr-FR"/>
        </w:rPr>
      </w:pPr>
      <w:r w:rsidRPr="00A74E57">
        <w:rPr>
          <w:rFonts w:ascii="Traditional Arabic" w:eastAsia="Times New Roman" w:hAnsi="Traditional Arabic" w:cs="Traditional Arabic" w:hint="cs"/>
          <w:sz w:val="32"/>
          <w:szCs w:val="32"/>
          <w:rtl/>
          <w:lang w:eastAsia="fr-FR"/>
        </w:rPr>
        <w:t xml:space="preserve">- </w:t>
      </w:r>
      <w:r w:rsidR="00A74E57" w:rsidRPr="00A74E57">
        <w:rPr>
          <w:rFonts w:ascii="Traditional Arabic" w:eastAsia="Times New Roman" w:hAnsi="Traditional Arabic" w:cs="Traditional Arabic"/>
          <w:sz w:val="32"/>
          <w:szCs w:val="32"/>
          <w:rtl/>
          <w:lang w:eastAsia="fr-FR"/>
        </w:rPr>
        <w:t>ترفع</w:t>
      </w:r>
      <w:r w:rsidRPr="00A74E57">
        <w:rPr>
          <w:rFonts w:ascii="Traditional Arabic" w:eastAsia="Times New Roman" w:hAnsi="Traditional Arabic" w:cs="Traditional Arabic" w:hint="cs"/>
          <w:sz w:val="32"/>
          <w:szCs w:val="32"/>
          <w:rtl/>
          <w:lang w:eastAsia="fr-FR"/>
        </w:rPr>
        <w:t xml:space="preserve"> المنصة </w:t>
      </w:r>
      <w:r w:rsidRPr="000074E1">
        <w:rPr>
          <w:rFonts w:ascii="Traditional Arabic" w:eastAsia="Times New Roman" w:hAnsi="Traditional Arabic" w:cs="Traditional Arabic"/>
          <w:sz w:val="32"/>
          <w:szCs w:val="32"/>
          <w:rtl/>
          <w:lang w:eastAsia="fr-FR"/>
        </w:rPr>
        <w:t>من معدل استخدام المعدات لدى أصحابها، مما يزيد من قيمتها الاقتصادية</w:t>
      </w:r>
      <w:r w:rsidRPr="000074E1">
        <w:rPr>
          <w:rFonts w:ascii="Traditional Arabic" w:eastAsia="Times New Roman" w:hAnsi="Traditional Arabic" w:cs="Traditional Arabic"/>
          <w:sz w:val="32"/>
          <w:szCs w:val="32"/>
          <w:lang w:eastAsia="fr-FR"/>
        </w:rPr>
        <w:t>.</w:t>
      </w:r>
    </w:p>
    <w:p w14:paraId="6DF786DF" w14:textId="05A47A9E" w:rsidR="000074E1" w:rsidRPr="000074E1" w:rsidRDefault="000074E1" w:rsidP="000074E1">
      <w:pPr>
        <w:bidi/>
        <w:spacing w:after="0" w:line="240" w:lineRule="auto"/>
        <w:jc w:val="both"/>
        <w:outlineLvl w:val="2"/>
        <w:rPr>
          <w:rFonts w:ascii="Traditional Arabic" w:eastAsia="Times New Roman" w:hAnsi="Traditional Arabic" w:cs="Traditional Arabic"/>
          <w:sz w:val="32"/>
          <w:szCs w:val="32"/>
          <w:lang w:eastAsia="fr-FR"/>
        </w:rPr>
      </w:pPr>
      <w:r w:rsidRPr="00A74E57">
        <w:rPr>
          <w:rFonts w:ascii="Traditional Arabic" w:eastAsia="Times New Roman" w:hAnsi="Traditional Arabic" w:cs="Traditional Arabic" w:hint="cs"/>
          <w:sz w:val="32"/>
          <w:szCs w:val="32"/>
          <w:rtl/>
          <w:lang w:eastAsia="fr-FR"/>
        </w:rPr>
        <w:t>-</w:t>
      </w:r>
      <w:r w:rsidRPr="000074E1">
        <w:rPr>
          <w:rFonts w:ascii="Traditional Arabic" w:eastAsia="Times New Roman" w:hAnsi="Traditional Arabic" w:cs="Traditional Arabic"/>
          <w:sz w:val="32"/>
          <w:szCs w:val="32"/>
          <w:lang w:eastAsia="fr-FR"/>
        </w:rPr>
        <w:t xml:space="preserve"> </w:t>
      </w:r>
      <w:r w:rsidRPr="000074E1">
        <w:rPr>
          <w:rFonts w:ascii="Traditional Arabic" w:eastAsia="Times New Roman" w:hAnsi="Traditional Arabic" w:cs="Traditional Arabic"/>
          <w:sz w:val="32"/>
          <w:szCs w:val="32"/>
          <w:rtl/>
          <w:lang w:eastAsia="fr-FR"/>
        </w:rPr>
        <w:t>وضوح القواعد التنظيمية وسياسات الضمان</w:t>
      </w:r>
      <w:r w:rsidRPr="00A74E57">
        <w:rPr>
          <w:rFonts w:ascii="Traditional Arabic" w:eastAsia="Times New Roman" w:hAnsi="Traditional Arabic" w:cs="Traditional Arabic" w:hint="cs"/>
          <w:sz w:val="32"/>
          <w:szCs w:val="32"/>
          <w:rtl/>
          <w:lang w:eastAsia="fr-FR"/>
        </w:rPr>
        <w:t xml:space="preserve"> حيث </w:t>
      </w:r>
      <w:r w:rsidRPr="000074E1">
        <w:rPr>
          <w:rFonts w:ascii="Traditional Arabic" w:eastAsia="Times New Roman" w:hAnsi="Traditional Arabic" w:cs="Traditional Arabic"/>
          <w:sz w:val="32"/>
          <w:szCs w:val="32"/>
          <w:rtl/>
          <w:lang w:eastAsia="fr-FR"/>
        </w:rPr>
        <w:t>تتضمن المنصة مجموعة من الشروط التي تنظم العلاقة بين الأطراف، وتضع حدود المسؤولية</w:t>
      </w:r>
      <w:r w:rsidRPr="000074E1">
        <w:rPr>
          <w:rFonts w:ascii="Traditional Arabic" w:eastAsia="Times New Roman" w:hAnsi="Traditional Arabic" w:cs="Traditional Arabic"/>
          <w:sz w:val="32"/>
          <w:szCs w:val="32"/>
          <w:lang w:eastAsia="fr-FR"/>
        </w:rPr>
        <w:t>.</w:t>
      </w:r>
    </w:p>
    <w:p w14:paraId="4BFE1C49" w14:textId="1200A22B" w:rsidR="000074E1" w:rsidRPr="000074E1" w:rsidRDefault="000074E1" w:rsidP="000074E1">
      <w:pPr>
        <w:bidi/>
        <w:spacing w:after="0" w:line="240" w:lineRule="auto"/>
        <w:jc w:val="both"/>
        <w:outlineLvl w:val="0"/>
        <w:rPr>
          <w:rFonts w:ascii="Traditional Arabic" w:eastAsia="Times New Roman" w:hAnsi="Traditional Arabic" w:cs="Traditional Arabic"/>
          <w:b/>
          <w:bCs/>
          <w:kern w:val="36"/>
          <w:sz w:val="32"/>
          <w:szCs w:val="32"/>
          <w:lang w:eastAsia="fr-FR"/>
        </w:rPr>
      </w:pPr>
      <w:r>
        <w:rPr>
          <w:rFonts w:ascii="Traditional Arabic" w:eastAsia="Times New Roman" w:hAnsi="Traditional Arabic" w:cs="Traditional Arabic" w:hint="cs"/>
          <w:b/>
          <w:bCs/>
          <w:kern w:val="36"/>
          <w:sz w:val="32"/>
          <w:szCs w:val="32"/>
          <w:rtl/>
          <w:lang w:eastAsia="fr-FR"/>
        </w:rPr>
        <w:t>2.</w:t>
      </w:r>
      <w:r w:rsidRPr="000074E1">
        <w:rPr>
          <w:rFonts w:ascii="Traditional Arabic" w:eastAsia="Times New Roman" w:hAnsi="Traditional Arabic" w:cs="Traditional Arabic"/>
          <w:b/>
          <w:bCs/>
          <w:kern w:val="36"/>
          <w:sz w:val="32"/>
          <w:szCs w:val="32"/>
          <w:rtl/>
          <w:lang w:eastAsia="fr-FR"/>
        </w:rPr>
        <w:t>التوصيات</w:t>
      </w:r>
    </w:p>
    <w:p w14:paraId="6E8FFF59" w14:textId="3D5A09E3" w:rsidR="000074E1" w:rsidRPr="000074E1" w:rsidRDefault="000074E1" w:rsidP="00A74E57">
      <w:pPr>
        <w:bidi/>
        <w:spacing w:after="0" w:line="240" w:lineRule="auto"/>
        <w:ind w:firstLine="567"/>
        <w:jc w:val="both"/>
        <w:rPr>
          <w:rFonts w:ascii="Traditional Arabic" w:eastAsia="Times New Roman" w:hAnsi="Traditional Arabic" w:cs="Traditional Arabic"/>
          <w:sz w:val="32"/>
          <w:szCs w:val="32"/>
          <w:lang w:eastAsia="fr-FR"/>
        </w:rPr>
      </w:pPr>
      <w:r w:rsidRPr="000074E1">
        <w:rPr>
          <w:rFonts w:ascii="Traditional Arabic" w:eastAsia="Times New Roman" w:hAnsi="Traditional Arabic" w:cs="Traditional Arabic"/>
          <w:sz w:val="32"/>
          <w:szCs w:val="32"/>
          <w:rtl/>
          <w:lang w:eastAsia="fr-FR"/>
        </w:rPr>
        <w:t>تقترح المداخلة التوصيات الآتية</w:t>
      </w:r>
      <w:r w:rsidRPr="000074E1">
        <w:rPr>
          <w:rFonts w:ascii="Traditional Arabic" w:eastAsia="Times New Roman" w:hAnsi="Traditional Arabic" w:cs="Traditional Arabic"/>
          <w:sz w:val="32"/>
          <w:szCs w:val="32"/>
          <w:lang w:eastAsia="fr-FR"/>
        </w:rPr>
        <w:t>:</w:t>
      </w:r>
    </w:p>
    <w:p w14:paraId="39648A23" w14:textId="18336FAB" w:rsidR="000074E1" w:rsidRPr="000074E1" w:rsidRDefault="00A74E57" w:rsidP="000074E1">
      <w:pPr>
        <w:bidi/>
        <w:spacing w:after="0" w:line="240" w:lineRule="auto"/>
        <w:jc w:val="both"/>
        <w:rPr>
          <w:rFonts w:ascii="Traditional Arabic" w:eastAsia="Times New Roman" w:hAnsi="Traditional Arabic" w:cs="Traditional Arabic"/>
          <w:sz w:val="32"/>
          <w:szCs w:val="32"/>
          <w:lang w:eastAsia="fr-FR"/>
        </w:rPr>
      </w:pPr>
      <w:r w:rsidRPr="00A74E57">
        <w:rPr>
          <w:rFonts w:ascii="Traditional Arabic" w:eastAsia="Times New Roman" w:hAnsi="Traditional Arabic" w:cs="Traditional Arabic" w:hint="cs"/>
          <w:sz w:val="32"/>
          <w:szCs w:val="32"/>
          <w:rtl/>
          <w:lang w:eastAsia="fr-FR"/>
        </w:rPr>
        <w:t>-</w:t>
      </w:r>
      <w:r w:rsidR="000074E1" w:rsidRPr="000074E1">
        <w:rPr>
          <w:rFonts w:ascii="Traditional Arabic" w:eastAsia="Times New Roman" w:hAnsi="Traditional Arabic" w:cs="Traditional Arabic"/>
          <w:sz w:val="32"/>
          <w:szCs w:val="32"/>
          <w:rtl/>
          <w:lang w:eastAsia="fr-FR"/>
        </w:rPr>
        <w:t>إضافة نظام توثيق للهوية والملفات الشخصية لتعزيز الثقة بين المستأجرين والمؤجرين</w:t>
      </w:r>
      <w:r w:rsidR="000074E1" w:rsidRPr="000074E1">
        <w:rPr>
          <w:rFonts w:ascii="Traditional Arabic" w:eastAsia="Times New Roman" w:hAnsi="Traditional Arabic" w:cs="Traditional Arabic"/>
          <w:sz w:val="32"/>
          <w:szCs w:val="32"/>
          <w:lang w:eastAsia="fr-FR"/>
        </w:rPr>
        <w:t>.</w:t>
      </w:r>
    </w:p>
    <w:p w14:paraId="7CD49880" w14:textId="05763A19" w:rsidR="000074E1" w:rsidRPr="000074E1" w:rsidRDefault="00A74E57" w:rsidP="00A74E57">
      <w:pPr>
        <w:bidi/>
        <w:spacing w:after="0" w:line="240" w:lineRule="auto"/>
        <w:jc w:val="both"/>
        <w:outlineLvl w:val="2"/>
        <w:rPr>
          <w:rFonts w:ascii="Traditional Arabic" w:eastAsia="Times New Roman" w:hAnsi="Traditional Arabic" w:cs="Traditional Arabic"/>
          <w:sz w:val="32"/>
          <w:szCs w:val="32"/>
          <w:lang w:eastAsia="fr-FR"/>
        </w:rPr>
      </w:pPr>
      <w:r w:rsidRPr="00A74E57">
        <w:rPr>
          <w:rFonts w:ascii="Traditional Arabic" w:eastAsia="Times New Roman" w:hAnsi="Traditional Arabic" w:cs="Traditional Arabic" w:hint="cs"/>
          <w:sz w:val="32"/>
          <w:szCs w:val="32"/>
          <w:rtl/>
          <w:lang w:eastAsia="fr-FR"/>
        </w:rPr>
        <w:t>-</w:t>
      </w:r>
      <w:r w:rsidR="000074E1" w:rsidRPr="000074E1">
        <w:rPr>
          <w:rFonts w:ascii="Traditional Arabic" w:eastAsia="Times New Roman" w:hAnsi="Traditional Arabic" w:cs="Traditional Arabic"/>
          <w:sz w:val="32"/>
          <w:szCs w:val="32"/>
          <w:rtl/>
          <w:lang w:eastAsia="fr-FR"/>
        </w:rPr>
        <w:t>إطلاق حملات توعية حول الاقتصاد التشاركي</w:t>
      </w:r>
      <w:r w:rsidRPr="00A74E57">
        <w:rPr>
          <w:rFonts w:ascii="Traditional Arabic" w:eastAsia="Times New Roman" w:hAnsi="Traditional Arabic" w:cs="Traditional Arabic" w:hint="cs"/>
          <w:sz w:val="32"/>
          <w:szCs w:val="32"/>
          <w:rtl/>
          <w:lang w:eastAsia="fr-FR"/>
        </w:rPr>
        <w:t xml:space="preserve">: </w:t>
      </w:r>
      <w:r w:rsidR="000074E1" w:rsidRPr="000074E1">
        <w:rPr>
          <w:rFonts w:ascii="Traditional Arabic" w:eastAsia="Times New Roman" w:hAnsi="Traditional Arabic" w:cs="Traditional Arabic"/>
          <w:sz w:val="32"/>
          <w:szCs w:val="32"/>
          <w:rtl/>
          <w:lang w:eastAsia="fr-FR"/>
        </w:rPr>
        <w:t>تنظيم برامج ترويجية رقمية تُعرّف المواطنين بمزايا التأجير بدل التملك، والحد من النظرة التقليدية</w:t>
      </w:r>
      <w:r w:rsidR="000074E1" w:rsidRPr="000074E1">
        <w:rPr>
          <w:rFonts w:ascii="Traditional Arabic" w:eastAsia="Times New Roman" w:hAnsi="Traditional Arabic" w:cs="Traditional Arabic"/>
          <w:sz w:val="32"/>
          <w:szCs w:val="32"/>
          <w:lang w:eastAsia="fr-FR"/>
        </w:rPr>
        <w:t>.</w:t>
      </w:r>
    </w:p>
    <w:p w14:paraId="06B8EEB2" w14:textId="1445D823" w:rsidR="000074E1" w:rsidRDefault="00A74E57" w:rsidP="00A74E57">
      <w:pPr>
        <w:bidi/>
        <w:spacing w:after="0" w:line="240" w:lineRule="auto"/>
        <w:jc w:val="both"/>
        <w:outlineLvl w:val="2"/>
        <w:rPr>
          <w:rFonts w:ascii="Traditional Arabic" w:eastAsia="Times New Roman" w:hAnsi="Traditional Arabic" w:cs="Traditional Arabic"/>
          <w:sz w:val="32"/>
          <w:szCs w:val="32"/>
          <w:rtl/>
          <w:lang w:eastAsia="fr-FR"/>
        </w:rPr>
      </w:pPr>
      <w:r w:rsidRPr="00A74E57">
        <w:rPr>
          <w:rFonts w:ascii="Traditional Arabic" w:eastAsia="Times New Roman" w:hAnsi="Traditional Arabic" w:cs="Traditional Arabic" w:hint="cs"/>
          <w:sz w:val="32"/>
          <w:szCs w:val="32"/>
          <w:rtl/>
          <w:lang w:eastAsia="fr-FR"/>
        </w:rPr>
        <w:t>-</w:t>
      </w:r>
      <w:r w:rsidR="000074E1" w:rsidRPr="000074E1">
        <w:rPr>
          <w:rFonts w:ascii="Traditional Arabic" w:eastAsia="Times New Roman" w:hAnsi="Traditional Arabic" w:cs="Traditional Arabic"/>
          <w:sz w:val="32"/>
          <w:szCs w:val="32"/>
          <w:lang w:eastAsia="fr-FR"/>
        </w:rPr>
        <w:t xml:space="preserve"> </w:t>
      </w:r>
      <w:r w:rsidRPr="00A74E57">
        <w:rPr>
          <w:rFonts w:ascii="Traditional Arabic" w:eastAsia="Times New Roman" w:hAnsi="Traditional Arabic" w:cs="Traditional Arabic"/>
          <w:sz w:val="32"/>
          <w:szCs w:val="32"/>
          <w:rtl/>
          <w:lang w:eastAsia="fr-FR"/>
        </w:rPr>
        <w:t xml:space="preserve">شراكات مع مؤسسات </w:t>
      </w:r>
      <w:r w:rsidRPr="00A74E57">
        <w:rPr>
          <w:rFonts w:ascii="Traditional Arabic" w:eastAsia="Times New Roman" w:hAnsi="Traditional Arabic" w:cs="Traditional Arabic" w:hint="cs"/>
          <w:sz w:val="32"/>
          <w:szCs w:val="32"/>
          <w:rtl/>
          <w:lang w:eastAsia="fr-FR"/>
        </w:rPr>
        <w:t>ك</w:t>
      </w:r>
      <w:r w:rsidR="000074E1" w:rsidRPr="000074E1">
        <w:rPr>
          <w:rFonts w:ascii="Traditional Arabic" w:eastAsia="Times New Roman" w:hAnsi="Traditional Arabic" w:cs="Traditional Arabic"/>
          <w:sz w:val="32"/>
          <w:szCs w:val="32"/>
          <w:rtl/>
          <w:lang w:eastAsia="fr-FR"/>
        </w:rPr>
        <w:t>البلديات</w:t>
      </w:r>
      <w:r w:rsidRPr="00A74E57">
        <w:rPr>
          <w:rFonts w:ascii="Traditional Arabic" w:eastAsia="Times New Roman" w:hAnsi="Traditional Arabic" w:cs="Traditional Arabic" w:hint="cs"/>
          <w:sz w:val="32"/>
          <w:szCs w:val="32"/>
          <w:rtl/>
          <w:lang w:eastAsia="fr-FR"/>
        </w:rPr>
        <w:t xml:space="preserve"> و</w:t>
      </w:r>
      <w:r w:rsidR="000074E1" w:rsidRPr="000074E1">
        <w:rPr>
          <w:rFonts w:ascii="Traditional Arabic" w:eastAsia="Times New Roman" w:hAnsi="Traditional Arabic" w:cs="Traditional Arabic"/>
          <w:sz w:val="32"/>
          <w:szCs w:val="32"/>
          <w:rtl/>
          <w:lang w:eastAsia="fr-FR"/>
        </w:rPr>
        <w:t>الجمعيات الشبابية</w:t>
      </w:r>
      <w:r w:rsidRPr="00A74E57">
        <w:rPr>
          <w:rFonts w:ascii="Traditional Arabic" w:eastAsia="Times New Roman" w:hAnsi="Traditional Arabic" w:cs="Traditional Arabic" w:hint="cs"/>
          <w:sz w:val="32"/>
          <w:szCs w:val="32"/>
          <w:rtl/>
          <w:lang w:eastAsia="fr-FR"/>
        </w:rPr>
        <w:t xml:space="preserve"> </w:t>
      </w:r>
      <w:r w:rsidR="000074E1" w:rsidRPr="000074E1">
        <w:rPr>
          <w:rFonts w:ascii="Traditional Arabic" w:eastAsia="Times New Roman" w:hAnsi="Traditional Arabic" w:cs="Traditional Arabic"/>
          <w:sz w:val="32"/>
          <w:szCs w:val="32"/>
          <w:rtl/>
          <w:lang w:eastAsia="fr-FR"/>
        </w:rPr>
        <w:t>لتوسيع نطاق الانتشار وزيادة الثقة</w:t>
      </w:r>
      <w:r w:rsidR="000074E1" w:rsidRPr="000074E1">
        <w:rPr>
          <w:rFonts w:ascii="Traditional Arabic" w:eastAsia="Times New Roman" w:hAnsi="Traditional Arabic" w:cs="Traditional Arabic"/>
          <w:sz w:val="32"/>
          <w:szCs w:val="32"/>
          <w:lang w:eastAsia="fr-FR"/>
        </w:rPr>
        <w:t>.</w:t>
      </w:r>
    </w:p>
    <w:p w14:paraId="6B76F8B0" w14:textId="77777777" w:rsidR="002773C6" w:rsidRDefault="002773C6" w:rsidP="002773C6">
      <w:pPr>
        <w:bidi/>
        <w:spacing w:after="0" w:line="240" w:lineRule="auto"/>
        <w:jc w:val="both"/>
        <w:outlineLvl w:val="2"/>
        <w:rPr>
          <w:rFonts w:ascii="Traditional Arabic" w:eastAsia="Times New Roman" w:hAnsi="Traditional Arabic" w:cs="Traditional Arabic"/>
          <w:sz w:val="32"/>
          <w:szCs w:val="32"/>
          <w:rtl/>
          <w:lang w:eastAsia="fr-FR"/>
        </w:rPr>
      </w:pPr>
    </w:p>
    <w:p w14:paraId="3D789D52"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57383458"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223D00D7"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19560F06"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158B27A2"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167C2C26"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34B66D6B"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559083E0"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242018B2" w14:textId="77777777" w:rsidR="002C57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7E6022DA" w14:textId="77777777" w:rsidR="002C5757" w:rsidRPr="00A74E57" w:rsidRDefault="002C5757" w:rsidP="002C5757">
      <w:pPr>
        <w:bidi/>
        <w:spacing w:after="0" w:line="240" w:lineRule="auto"/>
        <w:jc w:val="both"/>
        <w:outlineLvl w:val="2"/>
        <w:rPr>
          <w:rFonts w:ascii="Traditional Arabic" w:eastAsia="Times New Roman" w:hAnsi="Traditional Arabic" w:cs="Traditional Arabic"/>
          <w:sz w:val="32"/>
          <w:szCs w:val="32"/>
          <w:rtl/>
          <w:lang w:eastAsia="fr-FR"/>
        </w:rPr>
      </w:pPr>
    </w:p>
    <w:p w14:paraId="1860494F" w14:textId="40E9092F" w:rsidR="001B6488" w:rsidRDefault="001B6488" w:rsidP="00263238">
      <w:pPr>
        <w:tabs>
          <w:tab w:val="left" w:pos="6810"/>
        </w:tabs>
        <w:jc w:val="righ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المراجع</w:t>
      </w:r>
    </w:p>
    <w:sdt>
      <w:sdtPr>
        <w:id w:val="1669974686"/>
        <w:docPartObj>
          <w:docPartGallery w:val="Bibliographies"/>
          <w:docPartUnique/>
        </w:docPartObj>
      </w:sdtPr>
      <w:sdtEndPr>
        <w:rPr>
          <w:rFonts w:asciiTheme="minorHAnsi" w:eastAsiaTheme="minorHAnsi" w:hAnsiTheme="minorHAnsi" w:cstheme="minorBidi"/>
          <w:color w:val="auto"/>
          <w:sz w:val="22"/>
          <w:szCs w:val="22"/>
          <w:lang w:eastAsia="en-US"/>
        </w:rPr>
      </w:sdtEndPr>
      <w:sdtContent>
        <w:p w14:paraId="1FAFB932" w14:textId="5EE56F91" w:rsidR="002C5757" w:rsidRPr="002C5757" w:rsidRDefault="002C5757" w:rsidP="002C5757">
          <w:pPr>
            <w:pStyle w:val="Titre1"/>
            <w:spacing w:before="0" w:line="240" w:lineRule="auto"/>
            <w:jc w:val="right"/>
            <w:rPr>
              <w:rFonts w:ascii="Traditional Arabic" w:hAnsi="Traditional Arabic" w:cs="Traditional Arabic"/>
              <w:b/>
              <w:bCs/>
              <w:color w:val="auto"/>
              <w:u w:val="single"/>
            </w:rPr>
          </w:pPr>
          <w:r w:rsidRPr="002C5757">
            <w:rPr>
              <w:rFonts w:ascii="Traditional Arabic" w:hAnsi="Traditional Arabic" w:cs="Traditional Arabic"/>
              <w:b/>
              <w:bCs/>
              <w:color w:val="auto"/>
              <w:u w:val="single"/>
              <w:rtl/>
            </w:rPr>
            <w:t xml:space="preserve">مقالات </w:t>
          </w:r>
          <w:r w:rsidRPr="002C5757">
            <w:rPr>
              <w:rFonts w:ascii="Traditional Arabic" w:hAnsi="Traditional Arabic" w:cs="Traditional Arabic" w:hint="cs"/>
              <w:b/>
              <w:bCs/>
              <w:color w:val="auto"/>
              <w:u w:val="single"/>
              <w:rtl/>
            </w:rPr>
            <w:t>بالإنجليزي</w:t>
          </w:r>
          <w:r w:rsidRPr="002C5757">
            <w:rPr>
              <w:rFonts w:ascii="Traditional Arabic" w:hAnsi="Traditional Arabic" w:cs="Traditional Arabic" w:hint="eastAsia"/>
              <w:b/>
              <w:bCs/>
              <w:color w:val="auto"/>
              <w:u w:val="single"/>
              <w:rtl/>
            </w:rPr>
            <w:t>ة</w:t>
          </w:r>
        </w:p>
        <w:sdt>
          <w:sdtPr>
            <w:rPr>
              <w:rFonts w:ascii="Traditional Arabic" w:hAnsi="Traditional Arabic" w:cs="Traditional Arabic"/>
              <w:sz w:val="32"/>
              <w:szCs w:val="32"/>
              <w:rtl/>
            </w:rPr>
            <w:id w:val="111145805"/>
            <w:bibliography/>
          </w:sdtPr>
          <w:sdtEndPr>
            <w:rPr>
              <w:rtl w:val="0"/>
            </w:rPr>
          </w:sdtEndPr>
          <w:sdtContent>
            <w:p w14:paraId="03DECCB2" w14:textId="33477A72" w:rsidR="002C5757" w:rsidRPr="002C5757" w:rsidRDefault="002C5757" w:rsidP="002C5757">
              <w:pPr>
                <w:pStyle w:val="Bibliographie"/>
                <w:bidi/>
                <w:spacing w:after="0" w:line="240" w:lineRule="auto"/>
                <w:jc w:val="both"/>
                <w:rPr>
                  <w:rFonts w:ascii="Traditional Arabic" w:hAnsi="Traditional Arabic" w:cs="Traditional Arabic"/>
                  <w:noProof/>
                  <w:sz w:val="32"/>
                  <w:szCs w:val="32"/>
                  <w:lang w:val="en-US"/>
                </w:rPr>
              </w:pPr>
              <w:r>
                <w:rPr>
                  <w:rFonts w:ascii="Traditional Arabic" w:hAnsi="Traditional Arabic" w:cs="Traditional Arabic"/>
                  <w:sz w:val="32"/>
                  <w:szCs w:val="32"/>
                </w:rPr>
                <w:t>-</w:t>
              </w:r>
              <w:r w:rsidRPr="002C5757">
                <w:rPr>
                  <w:rFonts w:ascii="Traditional Arabic" w:hAnsi="Traditional Arabic" w:cs="Traditional Arabic"/>
                  <w:sz w:val="32"/>
                  <w:szCs w:val="32"/>
                </w:rPr>
                <w:fldChar w:fldCharType="begin"/>
              </w:r>
              <w:r w:rsidRPr="002C5757">
                <w:rPr>
                  <w:rFonts w:ascii="Traditional Arabic" w:hAnsi="Traditional Arabic" w:cs="Traditional Arabic"/>
                  <w:sz w:val="32"/>
                  <w:szCs w:val="32"/>
                </w:rPr>
                <w:instrText>BIBLIOGRAPHY</w:instrText>
              </w:r>
              <w:r w:rsidRPr="002C5757">
                <w:rPr>
                  <w:rFonts w:ascii="Traditional Arabic" w:hAnsi="Traditional Arabic" w:cs="Traditional Arabic"/>
                  <w:sz w:val="32"/>
                  <w:szCs w:val="32"/>
                </w:rPr>
                <w:fldChar w:fldCharType="separate"/>
              </w:r>
              <w:r w:rsidRPr="002C5757">
                <w:rPr>
                  <w:rFonts w:ascii="Traditional Arabic" w:hAnsi="Traditional Arabic" w:cs="Traditional Arabic"/>
                  <w:noProof/>
                  <w:sz w:val="32"/>
                  <w:szCs w:val="32"/>
                </w:rPr>
                <w:t xml:space="preserve">Andrea , G., Christofer Laurell, Christian, S., Klas, E., &amp; Rasmus, N. (2018). </w:t>
              </w:r>
              <w:r w:rsidRPr="002C5757">
                <w:rPr>
                  <w:rFonts w:ascii="Traditional Arabic" w:hAnsi="Traditional Arabic" w:cs="Traditional Arabic"/>
                  <w:noProof/>
                  <w:sz w:val="32"/>
                  <w:szCs w:val="32"/>
                  <w:lang w:val="en-US"/>
                </w:rPr>
                <w:t xml:space="preserve">Digital entrepreneurship and Field conditions for institutional change-Investigating the enabing role cities. </w:t>
              </w:r>
              <w:r w:rsidRPr="002C5757">
                <w:rPr>
                  <w:rFonts w:ascii="Traditional Arabic" w:hAnsi="Traditional Arabic" w:cs="Traditional Arabic"/>
                  <w:i/>
                  <w:iCs/>
                  <w:noProof/>
                  <w:sz w:val="32"/>
                  <w:szCs w:val="32"/>
                  <w:lang w:val="en-US"/>
                </w:rPr>
                <w:t>Technological Forecasting and Social Change -ELSEVIER-</w:t>
              </w:r>
              <w:r w:rsidRPr="002C5757">
                <w:rPr>
                  <w:rFonts w:ascii="Traditional Arabic" w:hAnsi="Traditional Arabic" w:cs="Traditional Arabic"/>
                  <w:noProof/>
                  <w:sz w:val="32"/>
                  <w:szCs w:val="32"/>
                  <w:lang w:val="en-US"/>
                </w:rPr>
                <w:t>.</w:t>
              </w:r>
            </w:p>
            <w:p w14:paraId="155F8DFA" w14:textId="58313749" w:rsidR="002C5757" w:rsidRPr="002C5757" w:rsidRDefault="002C5757" w:rsidP="002C5757">
              <w:pPr>
                <w:pStyle w:val="Bibliographie"/>
                <w:bidi/>
                <w:spacing w:after="0" w:line="240" w:lineRule="auto"/>
                <w:jc w:val="both"/>
                <w:rPr>
                  <w:rFonts w:ascii="Traditional Arabic" w:hAnsi="Traditional Arabic" w:cs="Traditional Arabic"/>
                  <w:noProof/>
                  <w:sz w:val="32"/>
                  <w:szCs w:val="32"/>
                </w:rPr>
              </w:pPr>
              <w:r>
                <w:rPr>
                  <w:rFonts w:ascii="Traditional Arabic" w:hAnsi="Traditional Arabic" w:cs="Traditional Arabic"/>
                  <w:noProof/>
                  <w:sz w:val="32"/>
                  <w:szCs w:val="32"/>
                  <w:lang w:val="en-US"/>
                </w:rPr>
                <w:t>-</w:t>
              </w:r>
              <w:r w:rsidRPr="002C5757">
                <w:rPr>
                  <w:rFonts w:ascii="Traditional Arabic" w:hAnsi="Traditional Arabic" w:cs="Traditional Arabic"/>
                  <w:noProof/>
                  <w:sz w:val="32"/>
                  <w:szCs w:val="32"/>
                  <w:lang w:val="en-US"/>
                </w:rPr>
                <w:t xml:space="preserve">Haijiao , L., Jiahui, Y., Boyu, W., Yanheng, R., &amp; Qing, L. (2025). Bioliometic analysis ana content analysis of digital entreneurship:utilizing the WoS Scopus. </w:t>
              </w:r>
              <w:r w:rsidRPr="002C5757">
                <w:rPr>
                  <w:rFonts w:ascii="Traditional Arabic" w:hAnsi="Traditional Arabic" w:cs="Traditional Arabic"/>
                  <w:i/>
                  <w:iCs/>
                  <w:noProof/>
                  <w:sz w:val="32"/>
                  <w:szCs w:val="32"/>
                </w:rPr>
                <w:t>Humanities ans Social Sciences Communications</w:t>
              </w:r>
              <w:r w:rsidRPr="002C5757">
                <w:rPr>
                  <w:rFonts w:ascii="Traditional Arabic" w:hAnsi="Traditional Arabic" w:cs="Traditional Arabic"/>
                  <w:noProof/>
                  <w:sz w:val="32"/>
                  <w:szCs w:val="32"/>
                </w:rPr>
                <w:t>.</w:t>
              </w:r>
            </w:p>
            <w:p w14:paraId="74C60B1D" w14:textId="1B97C274" w:rsidR="002C5757" w:rsidRDefault="002C5757" w:rsidP="002C5757">
              <w:pPr>
                <w:pStyle w:val="Bibliographie"/>
                <w:bidi/>
                <w:spacing w:after="0" w:line="240" w:lineRule="auto"/>
                <w:jc w:val="both"/>
                <w:rPr>
                  <w:rFonts w:ascii="Traditional Arabic" w:hAnsi="Traditional Arabic" w:cs="Traditional Arabic"/>
                  <w:noProof/>
                  <w:sz w:val="32"/>
                  <w:szCs w:val="32"/>
                  <w:rtl/>
                  <w:lang w:val="en-US"/>
                </w:rPr>
              </w:pPr>
              <w:r>
                <w:rPr>
                  <w:rFonts w:ascii="Traditional Arabic" w:hAnsi="Traditional Arabic" w:cs="Traditional Arabic"/>
                  <w:noProof/>
                  <w:sz w:val="32"/>
                  <w:szCs w:val="32"/>
                  <w:lang w:val="en-US"/>
                </w:rPr>
                <w:t>-</w:t>
              </w:r>
              <w:r w:rsidRPr="002C5757">
                <w:rPr>
                  <w:rFonts w:ascii="Traditional Arabic" w:hAnsi="Traditional Arabic" w:cs="Traditional Arabic"/>
                  <w:noProof/>
                  <w:sz w:val="32"/>
                  <w:szCs w:val="32"/>
                  <w:lang w:val="en-US"/>
                </w:rPr>
                <w:t xml:space="preserve">Joao, L., Sofia, G., &amp; Ellsabete, N. (2025). Educational insights into digital entrepreneurship: the influence of personality and innovation attitudes. </w:t>
              </w:r>
              <w:r w:rsidRPr="002C5757">
                <w:rPr>
                  <w:rFonts w:ascii="Traditional Arabic" w:hAnsi="Traditional Arabic" w:cs="Traditional Arabic"/>
                  <w:i/>
                  <w:iCs/>
                  <w:noProof/>
                  <w:sz w:val="32"/>
                  <w:szCs w:val="32"/>
                  <w:lang w:val="en-US"/>
                </w:rPr>
                <w:t>Journal of innovation and Entrepreneurship</w:t>
              </w:r>
              <w:r w:rsidRPr="002C5757">
                <w:rPr>
                  <w:rFonts w:ascii="Traditional Arabic" w:hAnsi="Traditional Arabic" w:cs="Traditional Arabic"/>
                  <w:noProof/>
                  <w:sz w:val="32"/>
                  <w:szCs w:val="32"/>
                  <w:lang w:val="en-US"/>
                </w:rPr>
                <w:t>.</w:t>
              </w:r>
            </w:p>
            <w:p w14:paraId="5A694331" w14:textId="13438E30" w:rsidR="002C5757" w:rsidRPr="002C5757" w:rsidRDefault="002C5757" w:rsidP="002C5757">
              <w:pPr>
                <w:bidi/>
                <w:spacing w:after="0" w:line="240" w:lineRule="auto"/>
                <w:jc w:val="both"/>
                <w:rPr>
                  <w:rFonts w:ascii="Traditional Arabic" w:hAnsi="Traditional Arabic" w:cs="Traditional Arabic"/>
                  <w:sz w:val="32"/>
                  <w:szCs w:val="32"/>
                  <w:u w:val="single"/>
                  <w:lang w:val="en-US"/>
                </w:rPr>
              </w:pPr>
              <w:r w:rsidRPr="002C5757">
                <w:rPr>
                  <w:rFonts w:ascii="Traditional Arabic" w:hAnsi="Traditional Arabic" w:cs="Traditional Arabic"/>
                  <w:sz w:val="32"/>
                  <w:szCs w:val="32"/>
                  <w:u w:val="single"/>
                  <w:rtl/>
                  <w:lang w:val="en-US"/>
                </w:rPr>
                <w:t>مقالات باللغة العربية</w:t>
              </w:r>
            </w:p>
            <w:p w14:paraId="6CA5588F" w14:textId="280B9EE7" w:rsidR="002C5757" w:rsidRPr="002C5757" w:rsidRDefault="002C5757" w:rsidP="002C5757">
              <w:pPr>
                <w:pStyle w:val="Bibliographie"/>
                <w:bidi/>
                <w:spacing w:after="0" w:line="240" w:lineRule="auto"/>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w:t>
              </w:r>
              <w:r w:rsidRPr="002C5757">
                <w:rPr>
                  <w:rFonts w:ascii="Traditional Arabic" w:hAnsi="Traditional Arabic" w:cs="Traditional Arabic"/>
                  <w:noProof/>
                  <w:sz w:val="32"/>
                  <w:szCs w:val="32"/>
                  <w:rtl/>
                  <w:lang w:bidi="ar-DZ"/>
                </w:rPr>
                <w:t xml:space="preserve">أحمد صكوشي، و الخنساء مجدل. (2019). ريادة الاعمال الاستراتيجية كاحد تطبيقات الادارة المعاصرة-دراسة تحليلية لنموذج ريادة الاعمال الاستراتيجية -. </w:t>
              </w:r>
              <w:r w:rsidRPr="002C5757">
                <w:rPr>
                  <w:rFonts w:ascii="Traditional Arabic" w:hAnsi="Traditional Arabic" w:cs="Traditional Arabic"/>
                  <w:i/>
                  <w:iCs/>
                  <w:noProof/>
                  <w:sz w:val="32"/>
                  <w:szCs w:val="32"/>
                  <w:rtl/>
                  <w:lang w:bidi="ar-DZ"/>
                </w:rPr>
                <w:t>مجلة الادارة والتنمية للبحوث والدراسات، 8</w:t>
              </w:r>
              <w:r w:rsidRPr="002C5757">
                <w:rPr>
                  <w:rFonts w:ascii="Traditional Arabic" w:hAnsi="Traditional Arabic" w:cs="Traditional Arabic"/>
                  <w:noProof/>
                  <w:sz w:val="32"/>
                  <w:szCs w:val="32"/>
                  <w:rtl/>
                  <w:lang w:bidi="ar-DZ"/>
                </w:rPr>
                <w:t>(1).</w:t>
              </w:r>
            </w:p>
            <w:p w14:paraId="1E435E10" w14:textId="60DBD7B0" w:rsidR="002C5757" w:rsidRPr="002C5757" w:rsidRDefault="002C5757" w:rsidP="002C5757">
              <w:pPr>
                <w:pStyle w:val="Bibliographie"/>
                <w:bidi/>
                <w:spacing w:after="0" w:line="240" w:lineRule="auto"/>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w:t>
              </w:r>
              <w:r w:rsidRPr="002C5757">
                <w:rPr>
                  <w:rFonts w:ascii="Traditional Arabic" w:hAnsi="Traditional Arabic" w:cs="Traditional Arabic"/>
                  <w:noProof/>
                  <w:sz w:val="32"/>
                  <w:szCs w:val="32"/>
                  <w:rtl/>
                  <w:lang w:bidi="ar-DZ"/>
                </w:rPr>
                <w:t xml:space="preserve">بلقاسم قريشي، و عبد الحق قنون . (2023). ترقية ريادة الاعمال عبر الانترنت-دراسة تحليلية لتجارب دولية-. </w:t>
              </w:r>
              <w:r w:rsidRPr="002C5757">
                <w:rPr>
                  <w:rFonts w:ascii="Traditional Arabic" w:hAnsi="Traditional Arabic" w:cs="Traditional Arabic"/>
                  <w:i/>
                  <w:iCs/>
                  <w:noProof/>
                  <w:sz w:val="32"/>
                  <w:szCs w:val="32"/>
                  <w:rtl/>
                  <w:lang w:bidi="ar-DZ"/>
                </w:rPr>
                <w:t>مجلة افاق علمية، 15</w:t>
              </w:r>
              <w:r w:rsidRPr="002C5757">
                <w:rPr>
                  <w:rFonts w:ascii="Traditional Arabic" w:hAnsi="Traditional Arabic" w:cs="Traditional Arabic"/>
                  <w:noProof/>
                  <w:sz w:val="32"/>
                  <w:szCs w:val="32"/>
                  <w:rtl/>
                  <w:lang w:bidi="ar-DZ"/>
                </w:rPr>
                <w:t>(2).</w:t>
              </w:r>
            </w:p>
            <w:p w14:paraId="197C45E2" w14:textId="6CEE579F" w:rsidR="002C5757" w:rsidRPr="002C5757" w:rsidRDefault="002C5757" w:rsidP="002C5757">
              <w:pPr>
                <w:pStyle w:val="Bibliographie"/>
                <w:bidi/>
                <w:spacing w:after="0" w:line="240" w:lineRule="auto"/>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w:t>
              </w:r>
              <w:r w:rsidRPr="002C5757">
                <w:rPr>
                  <w:rFonts w:ascii="Traditional Arabic" w:hAnsi="Traditional Arabic" w:cs="Traditional Arabic"/>
                  <w:noProof/>
                  <w:sz w:val="32"/>
                  <w:szCs w:val="32"/>
                  <w:rtl/>
                  <w:lang w:bidi="ar-DZ"/>
                </w:rPr>
                <w:t xml:space="preserve">حمزة غندور، و رتيبة طايبي. (جوان, 2022). ريادة الاعمال لرقمية ودورها في تحقيق تنافسية المؤسسات الاقتصادية (دراسة تحليلية). </w:t>
              </w:r>
              <w:r w:rsidRPr="002C5757">
                <w:rPr>
                  <w:rFonts w:ascii="Traditional Arabic" w:hAnsi="Traditional Arabic" w:cs="Traditional Arabic"/>
                  <w:i/>
                  <w:iCs/>
                  <w:noProof/>
                  <w:sz w:val="32"/>
                  <w:szCs w:val="32"/>
                  <w:rtl/>
                  <w:lang w:bidi="ar-DZ"/>
                </w:rPr>
                <w:t>مجلة العلوم القانونية والاجتماعية، 7</w:t>
              </w:r>
              <w:r w:rsidRPr="002C5757">
                <w:rPr>
                  <w:rFonts w:ascii="Traditional Arabic" w:hAnsi="Traditional Arabic" w:cs="Traditional Arabic"/>
                  <w:noProof/>
                  <w:sz w:val="32"/>
                  <w:szCs w:val="32"/>
                  <w:rtl/>
                  <w:lang w:bidi="ar-DZ"/>
                </w:rPr>
                <w:t>(2).</w:t>
              </w:r>
            </w:p>
            <w:p w14:paraId="4F91C02C" w14:textId="0EA4630E" w:rsidR="002C5757" w:rsidRDefault="002C5757" w:rsidP="002C5757">
              <w:pPr>
                <w:pStyle w:val="Bibliographie"/>
                <w:bidi/>
                <w:spacing w:after="0" w:line="240" w:lineRule="auto"/>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w:t>
              </w:r>
              <w:r w:rsidRPr="002C5757">
                <w:rPr>
                  <w:rFonts w:ascii="Traditional Arabic" w:hAnsi="Traditional Arabic" w:cs="Traditional Arabic"/>
                  <w:noProof/>
                  <w:sz w:val="32"/>
                  <w:szCs w:val="32"/>
                  <w:rtl/>
                  <w:lang w:bidi="ar-DZ"/>
                </w:rPr>
                <w:t>خديجة عرقوب . (2023). دور حاضنات الاعمال الجامعية في دعم ريادة الاعمال ال</w:t>
              </w:r>
              <w:bookmarkStart w:id="0" w:name="_GoBack"/>
              <w:bookmarkEnd w:id="0"/>
              <w:r w:rsidRPr="002C5757">
                <w:rPr>
                  <w:rFonts w:ascii="Traditional Arabic" w:hAnsi="Traditional Arabic" w:cs="Traditional Arabic"/>
                  <w:noProof/>
                  <w:sz w:val="32"/>
                  <w:szCs w:val="32"/>
                  <w:rtl/>
                  <w:lang w:bidi="ar-DZ"/>
                </w:rPr>
                <w:t xml:space="preserve">رقمية. </w:t>
              </w:r>
              <w:r w:rsidRPr="002C5757">
                <w:rPr>
                  <w:rFonts w:ascii="Traditional Arabic" w:hAnsi="Traditional Arabic" w:cs="Traditional Arabic"/>
                  <w:i/>
                  <w:iCs/>
                  <w:noProof/>
                  <w:sz w:val="32"/>
                  <w:szCs w:val="32"/>
                  <w:rtl/>
                  <w:lang w:bidi="ar-DZ"/>
                </w:rPr>
                <w:t>مجلة ارصاد للدراسات الاقتصادية والادارية، 6</w:t>
              </w:r>
              <w:r w:rsidRPr="002C5757">
                <w:rPr>
                  <w:rFonts w:ascii="Traditional Arabic" w:hAnsi="Traditional Arabic" w:cs="Traditional Arabic"/>
                  <w:noProof/>
                  <w:sz w:val="32"/>
                  <w:szCs w:val="32"/>
                  <w:rtl/>
                  <w:lang w:bidi="ar-DZ"/>
                </w:rPr>
                <w:t>(1).</w:t>
              </w:r>
            </w:p>
            <w:p w14:paraId="3857B955" w14:textId="47B9C99E" w:rsidR="002C5757" w:rsidRDefault="002C5757" w:rsidP="002C5757">
              <w:pPr>
                <w:bidi/>
                <w:spacing w:after="0" w:line="240" w:lineRule="auto"/>
                <w:jc w:val="both"/>
                <w:rPr>
                  <w:rFonts w:ascii="Traditional Arabic" w:hAnsi="Traditional Arabic" w:cs="Traditional Arabic"/>
                  <w:sz w:val="32"/>
                  <w:szCs w:val="32"/>
                  <w:u w:val="single"/>
                  <w:rtl/>
                  <w:lang w:bidi="ar-DZ"/>
                </w:rPr>
              </w:pPr>
              <w:r w:rsidRPr="002C5757">
                <w:rPr>
                  <w:rFonts w:ascii="Traditional Arabic" w:hAnsi="Traditional Arabic" w:cs="Traditional Arabic"/>
                  <w:b/>
                  <w:bCs/>
                  <w:sz w:val="32"/>
                  <w:szCs w:val="32"/>
                  <w:u w:val="single"/>
                  <w:rtl/>
                  <w:lang w:bidi="ar-DZ"/>
                </w:rPr>
                <w:t>ا</w:t>
              </w:r>
              <w:r w:rsidRPr="002C5757">
                <w:rPr>
                  <w:rFonts w:ascii="Traditional Arabic" w:hAnsi="Traditional Arabic" w:cs="Traditional Arabic"/>
                  <w:sz w:val="32"/>
                  <w:szCs w:val="32"/>
                  <w:u w:val="single"/>
                  <w:rtl/>
                  <w:lang w:bidi="ar-DZ"/>
                </w:rPr>
                <w:t xml:space="preserve">لمواقع </w:t>
              </w:r>
              <w:r w:rsidRPr="002C5757">
                <w:rPr>
                  <w:rFonts w:ascii="Traditional Arabic" w:hAnsi="Traditional Arabic" w:cs="Traditional Arabic" w:hint="cs"/>
                  <w:sz w:val="32"/>
                  <w:szCs w:val="32"/>
                  <w:u w:val="single"/>
                  <w:rtl/>
                  <w:lang w:bidi="ar-DZ"/>
                </w:rPr>
                <w:t>الإلكترونية</w:t>
              </w:r>
            </w:p>
            <w:p w14:paraId="514B3B94" w14:textId="6543E02E" w:rsidR="002C5757" w:rsidRPr="002C5757" w:rsidRDefault="002C5757" w:rsidP="002C5757">
              <w:pPr>
                <w:bidi/>
                <w:spacing w:after="0" w:line="240" w:lineRule="auto"/>
                <w:jc w:val="both"/>
                <w:rPr>
                  <w:rFonts w:ascii="Traditional Arabic" w:hAnsi="Traditional Arabic" w:cs="Traditional Arabic"/>
                  <w:b/>
                  <w:bCs/>
                  <w:sz w:val="32"/>
                  <w:szCs w:val="32"/>
                  <w:u w:val="single"/>
                  <w:rtl/>
                  <w:lang w:bidi="ar-DZ"/>
                </w:rPr>
              </w:pPr>
              <w:r>
                <w:rPr>
                  <w:rFonts w:ascii="Traditional Arabic" w:hAnsi="Traditional Arabic" w:cs="Traditional Arabic" w:hint="cs"/>
                  <w:sz w:val="32"/>
                  <w:szCs w:val="32"/>
                  <w:u w:val="single"/>
                  <w:rtl/>
                  <w:lang w:bidi="ar-DZ"/>
                </w:rPr>
                <w:t>ا</w:t>
              </w:r>
              <w:r w:rsidRPr="002C5757">
                <w:rPr>
                  <w:rFonts w:ascii="Traditional Arabic" w:hAnsi="Traditional Arabic" w:cs="Traditional Arabic" w:hint="cs"/>
                  <w:sz w:val="32"/>
                  <w:szCs w:val="32"/>
                  <w:rtl/>
                  <w:lang w:bidi="ar-DZ"/>
                </w:rPr>
                <w:t xml:space="preserve">لموقع الرسمي لمنصة </w:t>
              </w:r>
              <w:r w:rsidRPr="000074E1">
                <w:rPr>
                  <w:rFonts w:ascii="Traditional Arabic" w:hAnsi="Traditional Arabic" w:cs="Traditional Arabic"/>
                  <w:b/>
                  <w:bCs/>
                  <w:sz w:val="32"/>
                  <w:szCs w:val="32"/>
                </w:rPr>
                <w:t>Bricoledz</w:t>
              </w:r>
              <w:r w:rsidRPr="002C5757">
                <w:rPr>
                  <w:rFonts w:ascii="Traditional Arabic" w:hAnsi="Traditional Arabic" w:cs="Traditional Arabic" w:hint="cs"/>
                  <w:sz w:val="32"/>
                  <w:szCs w:val="32"/>
                  <w:rtl/>
                  <w:lang w:bidi="ar-DZ"/>
                </w:rPr>
                <w:t xml:space="preserve"> على الرابط: </w:t>
              </w:r>
              <w:hyperlink r:id="rId14" w:history="1">
                <w:r w:rsidRPr="00A205F9">
                  <w:rPr>
                    <w:rStyle w:val="Lienhypertexte"/>
                    <w:rFonts w:ascii="Traditional Arabic" w:hAnsi="Traditional Arabic" w:cs="Traditional Arabic"/>
                    <w:lang w:bidi="ar-DZ"/>
                  </w:rPr>
                  <w:t>https://bricoledz.com/</w:t>
                </w:r>
              </w:hyperlink>
            </w:p>
            <w:p w14:paraId="3360842A" w14:textId="2586465B" w:rsidR="002C5757" w:rsidRDefault="002C5757" w:rsidP="002C5757">
              <w:pPr>
                <w:spacing w:after="0" w:line="240" w:lineRule="auto"/>
                <w:jc w:val="both"/>
              </w:pPr>
              <w:r w:rsidRPr="002C5757">
                <w:rPr>
                  <w:rFonts w:ascii="Traditional Arabic" w:hAnsi="Traditional Arabic" w:cs="Traditional Arabic"/>
                  <w:b/>
                  <w:bCs/>
                  <w:sz w:val="32"/>
                  <w:szCs w:val="32"/>
                </w:rPr>
                <w:fldChar w:fldCharType="end"/>
              </w:r>
            </w:p>
          </w:sdtContent>
        </w:sdt>
      </w:sdtContent>
    </w:sdt>
    <w:p w14:paraId="5AE84C07" w14:textId="77777777" w:rsidR="002C5757" w:rsidRPr="00263238" w:rsidRDefault="002C5757" w:rsidP="00263238">
      <w:pPr>
        <w:tabs>
          <w:tab w:val="left" w:pos="6810"/>
        </w:tabs>
        <w:jc w:val="right"/>
        <w:rPr>
          <w:rFonts w:ascii="Traditional Arabic" w:hAnsi="Traditional Arabic" w:cs="Traditional Arabic"/>
          <w:b/>
          <w:bCs/>
          <w:sz w:val="32"/>
          <w:szCs w:val="32"/>
          <w:rtl/>
          <w:lang w:bidi="ar-DZ"/>
        </w:rPr>
      </w:pPr>
    </w:p>
    <w:sectPr w:rsidR="002C5757" w:rsidRPr="00263238" w:rsidSect="0017378F">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14146" w14:textId="77777777" w:rsidR="00FD0FC4" w:rsidRDefault="00FD0FC4" w:rsidP="00034835">
      <w:pPr>
        <w:spacing w:after="0" w:line="240" w:lineRule="auto"/>
      </w:pPr>
      <w:r>
        <w:separator/>
      </w:r>
    </w:p>
  </w:endnote>
  <w:endnote w:type="continuationSeparator" w:id="0">
    <w:p w14:paraId="5AC77CD9" w14:textId="77777777" w:rsidR="00FD0FC4" w:rsidRDefault="00FD0FC4" w:rsidP="00034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7045464"/>
      <w:docPartObj>
        <w:docPartGallery w:val="Page Numbers (Bottom of Page)"/>
        <w:docPartUnique/>
      </w:docPartObj>
    </w:sdtPr>
    <w:sdtContent>
      <w:p w14:paraId="35D0FDB1" w14:textId="20D8AC3C" w:rsidR="00034835" w:rsidRDefault="00034835">
        <w:pPr>
          <w:pStyle w:val="Pieddepage"/>
          <w:jc w:val="center"/>
        </w:pPr>
        <w:r>
          <w:fldChar w:fldCharType="begin"/>
        </w:r>
        <w:r>
          <w:instrText>PAGE   \* MERGEFORMAT</w:instrText>
        </w:r>
        <w:r>
          <w:fldChar w:fldCharType="separate"/>
        </w:r>
        <w:r w:rsidR="002C5757">
          <w:rPr>
            <w:noProof/>
          </w:rPr>
          <w:t>8</w:t>
        </w:r>
        <w:r>
          <w:fldChar w:fldCharType="end"/>
        </w:r>
      </w:p>
    </w:sdtContent>
  </w:sdt>
  <w:p w14:paraId="7AD5349D" w14:textId="77777777" w:rsidR="00034835" w:rsidRDefault="0003483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53AFC" w14:textId="77777777" w:rsidR="00FD0FC4" w:rsidRDefault="00FD0FC4" w:rsidP="00034835">
      <w:pPr>
        <w:spacing w:after="0" w:line="240" w:lineRule="auto"/>
      </w:pPr>
      <w:r>
        <w:separator/>
      </w:r>
    </w:p>
  </w:footnote>
  <w:footnote w:type="continuationSeparator" w:id="0">
    <w:p w14:paraId="35E862FD" w14:textId="77777777" w:rsidR="00FD0FC4" w:rsidRDefault="00FD0FC4" w:rsidP="000348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F6C0C"/>
    <w:multiLevelType w:val="multilevel"/>
    <w:tmpl w:val="C99AC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A3DA0"/>
    <w:multiLevelType w:val="multilevel"/>
    <w:tmpl w:val="C6229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77FBE"/>
    <w:multiLevelType w:val="multilevel"/>
    <w:tmpl w:val="BB9CC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C1152"/>
    <w:multiLevelType w:val="multilevel"/>
    <w:tmpl w:val="36804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C5533"/>
    <w:multiLevelType w:val="multilevel"/>
    <w:tmpl w:val="7DB2A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B3DD5"/>
    <w:multiLevelType w:val="multilevel"/>
    <w:tmpl w:val="BCEE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1F4FC9"/>
    <w:multiLevelType w:val="multilevel"/>
    <w:tmpl w:val="50763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3C2ACD"/>
    <w:multiLevelType w:val="multilevel"/>
    <w:tmpl w:val="5728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245CF6"/>
    <w:multiLevelType w:val="multilevel"/>
    <w:tmpl w:val="1274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F118A"/>
    <w:multiLevelType w:val="multilevel"/>
    <w:tmpl w:val="269EF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2D6EB9"/>
    <w:multiLevelType w:val="multilevel"/>
    <w:tmpl w:val="2026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D21578"/>
    <w:multiLevelType w:val="multilevel"/>
    <w:tmpl w:val="BFBE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250BF"/>
    <w:multiLevelType w:val="multilevel"/>
    <w:tmpl w:val="D054A23A"/>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363"/>
        </w:tabs>
        <w:ind w:left="1363" w:hanging="360"/>
      </w:pPr>
      <w:rPr>
        <w:rFonts w:ascii="Courier New" w:hAnsi="Courier New" w:hint="default"/>
        <w:sz w:val="20"/>
      </w:rPr>
    </w:lvl>
    <w:lvl w:ilvl="2" w:tentative="1">
      <w:start w:val="1"/>
      <w:numFmt w:val="bullet"/>
      <w:lvlText w:val=""/>
      <w:lvlJc w:val="left"/>
      <w:pPr>
        <w:tabs>
          <w:tab w:val="num" w:pos="2083"/>
        </w:tabs>
        <w:ind w:left="2083" w:hanging="360"/>
      </w:pPr>
      <w:rPr>
        <w:rFonts w:ascii="Wingdings" w:hAnsi="Wingdings" w:hint="default"/>
        <w:sz w:val="20"/>
      </w:rPr>
    </w:lvl>
    <w:lvl w:ilvl="3" w:tentative="1">
      <w:start w:val="1"/>
      <w:numFmt w:val="bullet"/>
      <w:lvlText w:val=""/>
      <w:lvlJc w:val="left"/>
      <w:pPr>
        <w:tabs>
          <w:tab w:val="num" w:pos="2803"/>
        </w:tabs>
        <w:ind w:left="2803" w:hanging="360"/>
      </w:pPr>
      <w:rPr>
        <w:rFonts w:ascii="Wingdings" w:hAnsi="Wingdings" w:hint="default"/>
        <w:sz w:val="20"/>
      </w:rPr>
    </w:lvl>
    <w:lvl w:ilvl="4" w:tentative="1">
      <w:start w:val="1"/>
      <w:numFmt w:val="bullet"/>
      <w:lvlText w:val=""/>
      <w:lvlJc w:val="left"/>
      <w:pPr>
        <w:tabs>
          <w:tab w:val="num" w:pos="3523"/>
        </w:tabs>
        <w:ind w:left="3523" w:hanging="360"/>
      </w:pPr>
      <w:rPr>
        <w:rFonts w:ascii="Wingdings" w:hAnsi="Wingdings" w:hint="default"/>
        <w:sz w:val="20"/>
      </w:rPr>
    </w:lvl>
    <w:lvl w:ilvl="5" w:tentative="1">
      <w:start w:val="1"/>
      <w:numFmt w:val="bullet"/>
      <w:lvlText w:val=""/>
      <w:lvlJc w:val="left"/>
      <w:pPr>
        <w:tabs>
          <w:tab w:val="num" w:pos="4243"/>
        </w:tabs>
        <w:ind w:left="4243" w:hanging="360"/>
      </w:pPr>
      <w:rPr>
        <w:rFonts w:ascii="Wingdings" w:hAnsi="Wingdings" w:hint="default"/>
        <w:sz w:val="20"/>
      </w:rPr>
    </w:lvl>
    <w:lvl w:ilvl="6" w:tentative="1">
      <w:start w:val="1"/>
      <w:numFmt w:val="bullet"/>
      <w:lvlText w:val=""/>
      <w:lvlJc w:val="left"/>
      <w:pPr>
        <w:tabs>
          <w:tab w:val="num" w:pos="4963"/>
        </w:tabs>
        <w:ind w:left="4963" w:hanging="360"/>
      </w:pPr>
      <w:rPr>
        <w:rFonts w:ascii="Wingdings" w:hAnsi="Wingdings" w:hint="default"/>
        <w:sz w:val="20"/>
      </w:rPr>
    </w:lvl>
    <w:lvl w:ilvl="7" w:tentative="1">
      <w:start w:val="1"/>
      <w:numFmt w:val="bullet"/>
      <w:lvlText w:val=""/>
      <w:lvlJc w:val="left"/>
      <w:pPr>
        <w:tabs>
          <w:tab w:val="num" w:pos="5683"/>
        </w:tabs>
        <w:ind w:left="5683" w:hanging="360"/>
      </w:pPr>
      <w:rPr>
        <w:rFonts w:ascii="Wingdings" w:hAnsi="Wingdings" w:hint="default"/>
        <w:sz w:val="20"/>
      </w:rPr>
    </w:lvl>
    <w:lvl w:ilvl="8" w:tentative="1">
      <w:start w:val="1"/>
      <w:numFmt w:val="bullet"/>
      <w:lvlText w:val=""/>
      <w:lvlJc w:val="left"/>
      <w:pPr>
        <w:tabs>
          <w:tab w:val="num" w:pos="6403"/>
        </w:tabs>
        <w:ind w:left="6403" w:hanging="360"/>
      </w:pPr>
      <w:rPr>
        <w:rFonts w:ascii="Wingdings" w:hAnsi="Wingdings" w:hint="default"/>
        <w:sz w:val="20"/>
      </w:rPr>
    </w:lvl>
  </w:abstractNum>
  <w:abstractNum w:abstractNumId="13" w15:restartNumberingAfterBreak="0">
    <w:nsid w:val="2B940734"/>
    <w:multiLevelType w:val="multilevel"/>
    <w:tmpl w:val="17B4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312020"/>
    <w:multiLevelType w:val="hybridMultilevel"/>
    <w:tmpl w:val="4C723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C357ED"/>
    <w:multiLevelType w:val="multilevel"/>
    <w:tmpl w:val="DD0A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5049E8"/>
    <w:multiLevelType w:val="hybridMultilevel"/>
    <w:tmpl w:val="01B02C4A"/>
    <w:lvl w:ilvl="0" w:tplc="CDE2D06A">
      <w:numFmt w:val="bullet"/>
      <w:lvlText w:val="-"/>
      <w:lvlJc w:val="left"/>
      <w:pPr>
        <w:ind w:left="720" w:hanging="360"/>
      </w:pPr>
      <w:rPr>
        <w:rFonts w:ascii="Traditional Arabic" w:eastAsia="Times New Roman"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A10A13"/>
    <w:multiLevelType w:val="multilevel"/>
    <w:tmpl w:val="4B62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5F01E8"/>
    <w:multiLevelType w:val="multilevel"/>
    <w:tmpl w:val="C678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2B427F"/>
    <w:multiLevelType w:val="hybridMultilevel"/>
    <w:tmpl w:val="8A626B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D45591"/>
    <w:multiLevelType w:val="multilevel"/>
    <w:tmpl w:val="CD26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C97996"/>
    <w:multiLevelType w:val="multilevel"/>
    <w:tmpl w:val="9BA6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9"/>
  </w:num>
  <w:num w:numId="3">
    <w:abstractNumId w:val="2"/>
  </w:num>
  <w:num w:numId="4">
    <w:abstractNumId w:val="11"/>
  </w:num>
  <w:num w:numId="5">
    <w:abstractNumId w:val="10"/>
  </w:num>
  <w:num w:numId="6">
    <w:abstractNumId w:val="16"/>
  </w:num>
  <w:num w:numId="7">
    <w:abstractNumId w:val="0"/>
  </w:num>
  <w:num w:numId="8">
    <w:abstractNumId w:val="8"/>
  </w:num>
  <w:num w:numId="9">
    <w:abstractNumId w:val="7"/>
  </w:num>
  <w:num w:numId="10">
    <w:abstractNumId w:val="20"/>
  </w:num>
  <w:num w:numId="11">
    <w:abstractNumId w:val="18"/>
  </w:num>
  <w:num w:numId="12">
    <w:abstractNumId w:val="1"/>
  </w:num>
  <w:num w:numId="13">
    <w:abstractNumId w:val="21"/>
  </w:num>
  <w:num w:numId="14">
    <w:abstractNumId w:val="13"/>
  </w:num>
  <w:num w:numId="15">
    <w:abstractNumId w:val="5"/>
  </w:num>
  <w:num w:numId="16">
    <w:abstractNumId w:val="4"/>
  </w:num>
  <w:num w:numId="17">
    <w:abstractNumId w:val="9"/>
  </w:num>
  <w:num w:numId="18">
    <w:abstractNumId w:val="17"/>
  </w:num>
  <w:num w:numId="19">
    <w:abstractNumId w:val="6"/>
  </w:num>
  <w:num w:numId="20">
    <w:abstractNumId w:val="3"/>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9EB"/>
    <w:rsid w:val="000074E1"/>
    <w:rsid w:val="00033068"/>
    <w:rsid w:val="00034835"/>
    <w:rsid w:val="00053CB8"/>
    <w:rsid w:val="00061992"/>
    <w:rsid w:val="00063500"/>
    <w:rsid w:val="00123DC9"/>
    <w:rsid w:val="0017378F"/>
    <w:rsid w:val="00184CBE"/>
    <w:rsid w:val="001860AA"/>
    <w:rsid w:val="00191D68"/>
    <w:rsid w:val="001B6488"/>
    <w:rsid w:val="001E23C8"/>
    <w:rsid w:val="002065D5"/>
    <w:rsid w:val="002543B2"/>
    <w:rsid w:val="00263238"/>
    <w:rsid w:val="002773C6"/>
    <w:rsid w:val="002938CD"/>
    <w:rsid w:val="002C5757"/>
    <w:rsid w:val="0038043A"/>
    <w:rsid w:val="003A660B"/>
    <w:rsid w:val="00420865"/>
    <w:rsid w:val="004A086D"/>
    <w:rsid w:val="004D45C8"/>
    <w:rsid w:val="0059722A"/>
    <w:rsid w:val="005C5E27"/>
    <w:rsid w:val="005D2D70"/>
    <w:rsid w:val="005E022A"/>
    <w:rsid w:val="006531C4"/>
    <w:rsid w:val="00681907"/>
    <w:rsid w:val="007207A8"/>
    <w:rsid w:val="00735006"/>
    <w:rsid w:val="0078608F"/>
    <w:rsid w:val="007E3A8E"/>
    <w:rsid w:val="00817AA6"/>
    <w:rsid w:val="00826576"/>
    <w:rsid w:val="008A5C6C"/>
    <w:rsid w:val="008F65F3"/>
    <w:rsid w:val="00946651"/>
    <w:rsid w:val="00947674"/>
    <w:rsid w:val="00A232BA"/>
    <w:rsid w:val="00A74E57"/>
    <w:rsid w:val="00AA5DBC"/>
    <w:rsid w:val="00AE1DA5"/>
    <w:rsid w:val="00BB40D0"/>
    <w:rsid w:val="00BE2CC5"/>
    <w:rsid w:val="00C25BE0"/>
    <w:rsid w:val="00C729F4"/>
    <w:rsid w:val="00CC76F0"/>
    <w:rsid w:val="00CF18E7"/>
    <w:rsid w:val="00D10AFE"/>
    <w:rsid w:val="00D11DE5"/>
    <w:rsid w:val="00D46848"/>
    <w:rsid w:val="00D47F53"/>
    <w:rsid w:val="00D54A9A"/>
    <w:rsid w:val="00DB458B"/>
    <w:rsid w:val="00E160F3"/>
    <w:rsid w:val="00E24AB8"/>
    <w:rsid w:val="00E24B4A"/>
    <w:rsid w:val="00E30D93"/>
    <w:rsid w:val="00E34822"/>
    <w:rsid w:val="00E743E1"/>
    <w:rsid w:val="00EB3CA7"/>
    <w:rsid w:val="00ED3F9B"/>
    <w:rsid w:val="00EF5402"/>
    <w:rsid w:val="00F14894"/>
    <w:rsid w:val="00F40D13"/>
    <w:rsid w:val="00F53A7F"/>
    <w:rsid w:val="00FA3596"/>
    <w:rsid w:val="00FB69EB"/>
    <w:rsid w:val="00FC5A2F"/>
    <w:rsid w:val="00FD0FC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BBC5"/>
  <w15:chartTrackingRefBased/>
  <w15:docId w15:val="{A873D7D9-1BD8-48EB-996D-113397CA7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2C5757"/>
    <w:pPr>
      <w:keepNext/>
      <w:keepLines/>
      <w:spacing w:before="240" w:after="0"/>
      <w:outlineLvl w:val="0"/>
    </w:pPr>
    <w:rPr>
      <w:rFonts w:asciiTheme="majorHAnsi" w:eastAsiaTheme="majorEastAsia" w:hAnsiTheme="majorHAnsi" w:cstheme="majorBidi"/>
      <w:color w:val="2F5496" w:themeColor="accent1" w:themeShade="BF"/>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34822"/>
    <w:pPr>
      <w:ind w:left="720"/>
      <w:contextualSpacing/>
    </w:pPr>
  </w:style>
  <w:style w:type="table" w:styleId="Grilledutableau">
    <w:name w:val="Table Grid"/>
    <w:basedOn w:val="TableauNormal"/>
    <w:uiPriority w:val="39"/>
    <w:rsid w:val="00063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63500"/>
    <w:rPr>
      <w:color w:val="0563C1" w:themeColor="hyperlink"/>
      <w:u w:val="single"/>
    </w:rPr>
  </w:style>
  <w:style w:type="paragraph" w:styleId="NormalWeb">
    <w:name w:val="Normal (Web)"/>
    <w:basedOn w:val="Normal"/>
    <w:uiPriority w:val="99"/>
    <w:semiHidden/>
    <w:unhideWhenUsed/>
    <w:rsid w:val="00D47F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47F53"/>
    <w:rPr>
      <w:b/>
      <w:bCs/>
    </w:rPr>
  </w:style>
  <w:style w:type="character" w:customStyle="1" w:styleId="ms-1">
    <w:name w:val="ms-1"/>
    <w:basedOn w:val="Policepardfaut"/>
    <w:rsid w:val="00D47F53"/>
  </w:style>
  <w:style w:type="character" w:customStyle="1" w:styleId="max-w-15ch">
    <w:name w:val="max-w-[15ch]"/>
    <w:basedOn w:val="Policepardfaut"/>
    <w:rsid w:val="00D47F53"/>
  </w:style>
  <w:style w:type="paragraph" w:styleId="En-tte">
    <w:name w:val="header"/>
    <w:basedOn w:val="Normal"/>
    <w:link w:val="En-tteCar"/>
    <w:uiPriority w:val="99"/>
    <w:unhideWhenUsed/>
    <w:rsid w:val="00034835"/>
    <w:pPr>
      <w:tabs>
        <w:tab w:val="center" w:pos="4536"/>
        <w:tab w:val="right" w:pos="9072"/>
      </w:tabs>
      <w:spacing w:after="0" w:line="240" w:lineRule="auto"/>
    </w:pPr>
  </w:style>
  <w:style w:type="character" w:customStyle="1" w:styleId="En-tteCar">
    <w:name w:val="En-tête Car"/>
    <w:basedOn w:val="Policepardfaut"/>
    <w:link w:val="En-tte"/>
    <w:uiPriority w:val="99"/>
    <w:rsid w:val="00034835"/>
  </w:style>
  <w:style w:type="paragraph" w:styleId="Pieddepage">
    <w:name w:val="footer"/>
    <w:basedOn w:val="Normal"/>
    <w:link w:val="PieddepageCar"/>
    <w:uiPriority w:val="99"/>
    <w:unhideWhenUsed/>
    <w:rsid w:val="0003483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4835"/>
  </w:style>
  <w:style w:type="character" w:customStyle="1" w:styleId="Titre1Car">
    <w:name w:val="Titre 1 Car"/>
    <w:basedOn w:val="Policepardfaut"/>
    <w:link w:val="Titre1"/>
    <w:uiPriority w:val="9"/>
    <w:rsid w:val="002C5757"/>
    <w:rPr>
      <w:rFonts w:asciiTheme="majorHAnsi" w:eastAsiaTheme="majorEastAsia" w:hAnsiTheme="majorHAnsi" w:cstheme="majorBidi"/>
      <w:color w:val="2F5496" w:themeColor="accent1" w:themeShade="BF"/>
      <w:sz w:val="32"/>
      <w:szCs w:val="32"/>
      <w:lang w:eastAsia="fr-FR"/>
    </w:rPr>
  </w:style>
  <w:style w:type="paragraph" w:styleId="Bibliographie">
    <w:name w:val="Bibliography"/>
    <w:basedOn w:val="Normal"/>
    <w:next w:val="Normal"/>
    <w:uiPriority w:val="37"/>
    <w:unhideWhenUsed/>
    <w:rsid w:val="002C5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2230">
      <w:bodyDiv w:val="1"/>
      <w:marLeft w:val="0"/>
      <w:marRight w:val="0"/>
      <w:marTop w:val="0"/>
      <w:marBottom w:val="0"/>
      <w:divBdr>
        <w:top w:val="none" w:sz="0" w:space="0" w:color="auto"/>
        <w:left w:val="none" w:sz="0" w:space="0" w:color="auto"/>
        <w:bottom w:val="none" w:sz="0" w:space="0" w:color="auto"/>
        <w:right w:val="none" w:sz="0" w:space="0" w:color="auto"/>
      </w:divBdr>
    </w:div>
    <w:div w:id="46031729">
      <w:bodyDiv w:val="1"/>
      <w:marLeft w:val="0"/>
      <w:marRight w:val="0"/>
      <w:marTop w:val="0"/>
      <w:marBottom w:val="0"/>
      <w:divBdr>
        <w:top w:val="none" w:sz="0" w:space="0" w:color="auto"/>
        <w:left w:val="none" w:sz="0" w:space="0" w:color="auto"/>
        <w:bottom w:val="none" w:sz="0" w:space="0" w:color="auto"/>
        <w:right w:val="none" w:sz="0" w:space="0" w:color="auto"/>
      </w:divBdr>
    </w:div>
    <w:div w:id="49575246">
      <w:bodyDiv w:val="1"/>
      <w:marLeft w:val="0"/>
      <w:marRight w:val="0"/>
      <w:marTop w:val="0"/>
      <w:marBottom w:val="0"/>
      <w:divBdr>
        <w:top w:val="none" w:sz="0" w:space="0" w:color="auto"/>
        <w:left w:val="none" w:sz="0" w:space="0" w:color="auto"/>
        <w:bottom w:val="none" w:sz="0" w:space="0" w:color="auto"/>
        <w:right w:val="none" w:sz="0" w:space="0" w:color="auto"/>
      </w:divBdr>
    </w:div>
    <w:div w:id="98840933">
      <w:bodyDiv w:val="1"/>
      <w:marLeft w:val="0"/>
      <w:marRight w:val="0"/>
      <w:marTop w:val="0"/>
      <w:marBottom w:val="0"/>
      <w:divBdr>
        <w:top w:val="none" w:sz="0" w:space="0" w:color="auto"/>
        <w:left w:val="none" w:sz="0" w:space="0" w:color="auto"/>
        <w:bottom w:val="none" w:sz="0" w:space="0" w:color="auto"/>
        <w:right w:val="none" w:sz="0" w:space="0" w:color="auto"/>
      </w:divBdr>
    </w:div>
    <w:div w:id="126819084">
      <w:bodyDiv w:val="1"/>
      <w:marLeft w:val="0"/>
      <w:marRight w:val="0"/>
      <w:marTop w:val="0"/>
      <w:marBottom w:val="0"/>
      <w:divBdr>
        <w:top w:val="none" w:sz="0" w:space="0" w:color="auto"/>
        <w:left w:val="none" w:sz="0" w:space="0" w:color="auto"/>
        <w:bottom w:val="none" w:sz="0" w:space="0" w:color="auto"/>
        <w:right w:val="none" w:sz="0" w:space="0" w:color="auto"/>
      </w:divBdr>
    </w:div>
    <w:div w:id="129834638">
      <w:bodyDiv w:val="1"/>
      <w:marLeft w:val="0"/>
      <w:marRight w:val="0"/>
      <w:marTop w:val="0"/>
      <w:marBottom w:val="0"/>
      <w:divBdr>
        <w:top w:val="none" w:sz="0" w:space="0" w:color="auto"/>
        <w:left w:val="none" w:sz="0" w:space="0" w:color="auto"/>
        <w:bottom w:val="none" w:sz="0" w:space="0" w:color="auto"/>
        <w:right w:val="none" w:sz="0" w:space="0" w:color="auto"/>
      </w:divBdr>
    </w:div>
    <w:div w:id="150487840">
      <w:bodyDiv w:val="1"/>
      <w:marLeft w:val="0"/>
      <w:marRight w:val="0"/>
      <w:marTop w:val="0"/>
      <w:marBottom w:val="0"/>
      <w:divBdr>
        <w:top w:val="none" w:sz="0" w:space="0" w:color="auto"/>
        <w:left w:val="none" w:sz="0" w:space="0" w:color="auto"/>
        <w:bottom w:val="none" w:sz="0" w:space="0" w:color="auto"/>
        <w:right w:val="none" w:sz="0" w:space="0" w:color="auto"/>
      </w:divBdr>
    </w:div>
    <w:div w:id="193616152">
      <w:bodyDiv w:val="1"/>
      <w:marLeft w:val="0"/>
      <w:marRight w:val="0"/>
      <w:marTop w:val="0"/>
      <w:marBottom w:val="0"/>
      <w:divBdr>
        <w:top w:val="none" w:sz="0" w:space="0" w:color="auto"/>
        <w:left w:val="none" w:sz="0" w:space="0" w:color="auto"/>
        <w:bottom w:val="none" w:sz="0" w:space="0" w:color="auto"/>
        <w:right w:val="none" w:sz="0" w:space="0" w:color="auto"/>
      </w:divBdr>
      <w:divsChild>
        <w:div w:id="1898979135">
          <w:marLeft w:val="0"/>
          <w:marRight w:val="0"/>
          <w:marTop w:val="0"/>
          <w:marBottom w:val="0"/>
          <w:divBdr>
            <w:top w:val="none" w:sz="0" w:space="0" w:color="auto"/>
            <w:left w:val="none" w:sz="0" w:space="0" w:color="auto"/>
            <w:bottom w:val="none" w:sz="0" w:space="0" w:color="auto"/>
            <w:right w:val="none" w:sz="0" w:space="0" w:color="auto"/>
          </w:divBdr>
        </w:div>
        <w:div w:id="952589998">
          <w:marLeft w:val="0"/>
          <w:marRight w:val="0"/>
          <w:marTop w:val="0"/>
          <w:marBottom w:val="0"/>
          <w:divBdr>
            <w:top w:val="none" w:sz="0" w:space="0" w:color="auto"/>
            <w:left w:val="none" w:sz="0" w:space="0" w:color="auto"/>
            <w:bottom w:val="none" w:sz="0" w:space="0" w:color="auto"/>
            <w:right w:val="none" w:sz="0" w:space="0" w:color="auto"/>
          </w:divBdr>
        </w:div>
      </w:divsChild>
    </w:div>
    <w:div w:id="198133163">
      <w:bodyDiv w:val="1"/>
      <w:marLeft w:val="0"/>
      <w:marRight w:val="0"/>
      <w:marTop w:val="0"/>
      <w:marBottom w:val="0"/>
      <w:divBdr>
        <w:top w:val="none" w:sz="0" w:space="0" w:color="auto"/>
        <w:left w:val="none" w:sz="0" w:space="0" w:color="auto"/>
        <w:bottom w:val="none" w:sz="0" w:space="0" w:color="auto"/>
        <w:right w:val="none" w:sz="0" w:space="0" w:color="auto"/>
      </w:divBdr>
    </w:div>
    <w:div w:id="215900520">
      <w:bodyDiv w:val="1"/>
      <w:marLeft w:val="0"/>
      <w:marRight w:val="0"/>
      <w:marTop w:val="0"/>
      <w:marBottom w:val="0"/>
      <w:divBdr>
        <w:top w:val="none" w:sz="0" w:space="0" w:color="auto"/>
        <w:left w:val="none" w:sz="0" w:space="0" w:color="auto"/>
        <w:bottom w:val="none" w:sz="0" w:space="0" w:color="auto"/>
        <w:right w:val="none" w:sz="0" w:space="0" w:color="auto"/>
      </w:divBdr>
      <w:divsChild>
        <w:div w:id="1146162873">
          <w:marLeft w:val="0"/>
          <w:marRight w:val="0"/>
          <w:marTop w:val="0"/>
          <w:marBottom w:val="0"/>
          <w:divBdr>
            <w:top w:val="none" w:sz="0" w:space="0" w:color="auto"/>
            <w:left w:val="none" w:sz="0" w:space="0" w:color="auto"/>
            <w:bottom w:val="none" w:sz="0" w:space="0" w:color="auto"/>
            <w:right w:val="none" w:sz="0" w:space="0" w:color="auto"/>
          </w:divBdr>
        </w:div>
        <w:div w:id="1493566689">
          <w:marLeft w:val="0"/>
          <w:marRight w:val="0"/>
          <w:marTop w:val="0"/>
          <w:marBottom w:val="0"/>
          <w:divBdr>
            <w:top w:val="none" w:sz="0" w:space="0" w:color="auto"/>
            <w:left w:val="none" w:sz="0" w:space="0" w:color="auto"/>
            <w:bottom w:val="none" w:sz="0" w:space="0" w:color="auto"/>
            <w:right w:val="none" w:sz="0" w:space="0" w:color="auto"/>
          </w:divBdr>
        </w:div>
        <w:div w:id="1014183347">
          <w:marLeft w:val="0"/>
          <w:marRight w:val="0"/>
          <w:marTop w:val="0"/>
          <w:marBottom w:val="0"/>
          <w:divBdr>
            <w:top w:val="none" w:sz="0" w:space="0" w:color="auto"/>
            <w:left w:val="none" w:sz="0" w:space="0" w:color="auto"/>
            <w:bottom w:val="none" w:sz="0" w:space="0" w:color="auto"/>
            <w:right w:val="none" w:sz="0" w:space="0" w:color="auto"/>
          </w:divBdr>
        </w:div>
        <w:div w:id="1014067721">
          <w:marLeft w:val="0"/>
          <w:marRight w:val="0"/>
          <w:marTop w:val="0"/>
          <w:marBottom w:val="0"/>
          <w:divBdr>
            <w:top w:val="none" w:sz="0" w:space="0" w:color="auto"/>
            <w:left w:val="none" w:sz="0" w:space="0" w:color="auto"/>
            <w:bottom w:val="none" w:sz="0" w:space="0" w:color="auto"/>
            <w:right w:val="none" w:sz="0" w:space="0" w:color="auto"/>
          </w:divBdr>
        </w:div>
        <w:div w:id="1808352701">
          <w:marLeft w:val="0"/>
          <w:marRight w:val="0"/>
          <w:marTop w:val="0"/>
          <w:marBottom w:val="0"/>
          <w:divBdr>
            <w:top w:val="none" w:sz="0" w:space="0" w:color="auto"/>
            <w:left w:val="none" w:sz="0" w:space="0" w:color="auto"/>
            <w:bottom w:val="none" w:sz="0" w:space="0" w:color="auto"/>
            <w:right w:val="none" w:sz="0" w:space="0" w:color="auto"/>
          </w:divBdr>
        </w:div>
        <w:div w:id="282346711">
          <w:marLeft w:val="0"/>
          <w:marRight w:val="0"/>
          <w:marTop w:val="0"/>
          <w:marBottom w:val="0"/>
          <w:divBdr>
            <w:top w:val="none" w:sz="0" w:space="0" w:color="auto"/>
            <w:left w:val="none" w:sz="0" w:space="0" w:color="auto"/>
            <w:bottom w:val="none" w:sz="0" w:space="0" w:color="auto"/>
            <w:right w:val="none" w:sz="0" w:space="0" w:color="auto"/>
          </w:divBdr>
        </w:div>
        <w:div w:id="449514601">
          <w:marLeft w:val="0"/>
          <w:marRight w:val="0"/>
          <w:marTop w:val="0"/>
          <w:marBottom w:val="0"/>
          <w:divBdr>
            <w:top w:val="none" w:sz="0" w:space="0" w:color="auto"/>
            <w:left w:val="none" w:sz="0" w:space="0" w:color="auto"/>
            <w:bottom w:val="none" w:sz="0" w:space="0" w:color="auto"/>
            <w:right w:val="none" w:sz="0" w:space="0" w:color="auto"/>
          </w:divBdr>
        </w:div>
        <w:div w:id="795833401">
          <w:marLeft w:val="0"/>
          <w:marRight w:val="0"/>
          <w:marTop w:val="0"/>
          <w:marBottom w:val="0"/>
          <w:divBdr>
            <w:top w:val="none" w:sz="0" w:space="0" w:color="auto"/>
            <w:left w:val="none" w:sz="0" w:space="0" w:color="auto"/>
            <w:bottom w:val="none" w:sz="0" w:space="0" w:color="auto"/>
            <w:right w:val="none" w:sz="0" w:space="0" w:color="auto"/>
          </w:divBdr>
        </w:div>
        <w:div w:id="1645116318">
          <w:marLeft w:val="0"/>
          <w:marRight w:val="0"/>
          <w:marTop w:val="0"/>
          <w:marBottom w:val="0"/>
          <w:divBdr>
            <w:top w:val="none" w:sz="0" w:space="0" w:color="auto"/>
            <w:left w:val="none" w:sz="0" w:space="0" w:color="auto"/>
            <w:bottom w:val="none" w:sz="0" w:space="0" w:color="auto"/>
            <w:right w:val="none" w:sz="0" w:space="0" w:color="auto"/>
          </w:divBdr>
        </w:div>
        <w:div w:id="2085103160">
          <w:marLeft w:val="0"/>
          <w:marRight w:val="0"/>
          <w:marTop w:val="0"/>
          <w:marBottom w:val="0"/>
          <w:divBdr>
            <w:top w:val="none" w:sz="0" w:space="0" w:color="auto"/>
            <w:left w:val="none" w:sz="0" w:space="0" w:color="auto"/>
            <w:bottom w:val="none" w:sz="0" w:space="0" w:color="auto"/>
            <w:right w:val="none" w:sz="0" w:space="0" w:color="auto"/>
          </w:divBdr>
        </w:div>
        <w:div w:id="1006640451">
          <w:marLeft w:val="0"/>
          <w:marRight w:val="0"/>
          <w:marTop w:val="0"/>
          <w:marBottom w:val="0"/>
          <w:divBdr>
            <w:top w:val="none" w:sz="0" w:space="0" w:color="auto"/>
            <w:left w:val="none" w:sz="0" w:space="0" w:color="auto"/>
            <w:bottom w:val="none" w:sz="0" w:space="0" w:color="auto"/>
            <w:right w:val="none" w:sz="0" w:space="0" w:color="auto"/>
          </w:divBdr>
        </w:div>
        <w:div w:id="798260051">
          <w:marLeft w:val="0"/>
          <w:marRight w:val="0"/>
          <w:marTop w:val="0"/>
          <w:marBottom w:val="0"/>
          <w:divBdr>
            <w:top w:val="none" w:sz="0" w:space="0" w:color="auto"/>
            <w:left w:val="none" w:sz="0" w:space="0" w:color="auto"/>
            <w:bottom w:val="none" w:sz="0" w:space="0" w:color="auto"/>
            <w:right w:val="none" w:sz="0" w:space="0" w:color="auto"/>
          </w:divBdr>
        </w:div>
        <w:div w:id="1132670500">
          <w:marLeft w:val="0"/>
          <w:marRight w:val="0"/>
          <w:marTop w:val="0"/>
          <w:marBottom w:val="0"/>
          <w:divBdr>
            <w:top w:val="none" w:sz="0" w:space="0" w:color="auto"/>
            <w:left w:val="none" w:sz="0" w:space="0" w:color="auto"/>
            <w:bottom w:val="none" w:sz="0" w:space="0" w:color="auto"/>
            <w:right w:val="none" w:sz="0" w:space="0" w:color="auto"/>
          </w:divBdr>
        </w:div>
        <w:div w:id="827090347">
          <w:marLeft w:val="0"/>
          <w:marRight w:val="0"/>
          <w:marTop w:val="0"/>
          <w:marBottom w:val="0"/>
          <w:divBdr>
            <w:top w:val="none" w:sz="0" w:space="0" w:color="auto"/>
            <w:left w:val="none" w:sz="0" w:space="0" w:color="auto"/>
            <w:bottom w:val="none" w:sz="0" w:space="0" w:color="auto"/>
            <w:right w:val="none" w:sz="0" w:space="0" w:color="auto"/>
          </w:divBdr>
        </w:div>
        <w:div w:id="1894539586">
          <w:marLeft w:val="0"/>
          <w:marRight w:val="0"/>
          <w:marTop w:val="0"/>
          <w:marBottom w:val="0"/>
          <w:divBdr>
            <w:top w:val="none" w:sz="0" w:space="0" w:color="auto"/>
            <w:left w:val="none" w:sz="0" w:space="0" w:color="auto"/>
            <w:bottom w:val="none" w:sz="0" w:space="0" w:color="auto"/>
            <w:right w:val="none" w:sz="0" w:space="0" w:color="auto"/>
          </w:divBdr>
        </w:div>
        <w:div w:id="1416826035">
          <w:marLeft w:val="0"/>
          <w:marRight w:val="0"/>
          <w:marTop w:val="0"/>
          <w:marBottom w:val="0"/>
          <w:divBdr>
            <w:top w:val="none" w:sz="0" w:space="0" w:color="auto"/>
            <w:left w:val="none" w:sz="0" w:space="0" w:color="auto"/>
            <w:bottom w:val="none" w:sz="0" w:space="0" w:color="auto"/>
            <w:right w:val="none" w:sz="0" w:space="0" w:color="auto"/>
          </w:divBdr>
        </w:div>
        <w:div w:id="886533449">
          <w:marLeft w:val="0"/>
          <w:marRight w:val="0"/>
          <w:marTop w:val="0"/>
          <w:marBottom w:val="0"/>
          <w:divBdr>
            <w:top w:val="none" w:sz="0" w:space="0" w:color="auto"/>
            <w:left w:val="none" w:sz="0" w:space="0" w:color="auto"/>
            <w:bottom w:val="none" w:sz="0" w:space="0" w:color="auto"/>
            <w:right w:val="none" w:sz="0" w:space="0" w:color="auto"/>
          </w:divBdr>
        </w:div>
        <w:div w:id="719131105">
          <w:marLeft w:val="0"/>
          <w:marRight w:val="0"/>
          <w:marTop w:val="0"/>
          <w:marBottom w:val="0"/>
          <w:divBdr>
            <w:top w:val="none" w:sz="0" w:space="0" w:color="auto"/>
            <w:left w:val="none" w:sz="0" w:space="0" w:color="auto"/>
            <w:bottom w:val="none" w:sz="0" w:space="0" w:color="auto"/>
            <w:right w:val="none" w:sz="0" w:space="0" w:color="auto"/>
          </w:divBdr>
        </w:div>
        <w:div w:id="1835299434">
          <w:marLeft w:val="0"/>
          <w:marRight w:val="0"/>
          <w:marTop w:val="0"/>
          <w:marBottom w:val="0"/>
          <w:divBdr>
            <w:top w:val="none" w:sz="0" w:space="0" w:color="auto"/>
            <w:left w:val="none" w:sz="0" w:space="0" w:color="auto"/>
            <w:bottom w:val="none" w:sz="0" w:space="0" w:color="auto"/>
            <w:right w:val="none" w:sz="0" w:space="0" w:color="auto"/>
          </w:divBdr>
        </w:div>
        <w:div w:id="43525066">
          <w:marLeft w:val="0"/>
          <w:marRight w:val="0"/>
          <w:marTop w:val="0"/>
          <w:marBottom w:val="0"/>
          <w:divBdr>
            <w:top w:val="none" w:sz="0" w:space="0" w:color="auto"/>
            <w:left w:val="none" w:sz="0" w:space="0" w:color="auto"/>
            <w:bottom w:val="none" w:sz="0" w:space="0" w:color="auto"/>
            <w:right w:val="none" w:sz="0" w:space="0" w:color="auto"/>
          </w:divBdr>
        </w:div>
        <w:div w:id="336007424">
          <w:marLeft w:val="0"/>
          <w:marRight w:val="0"/>
          <w:marTop w:val="0"/>
          <w:marBottom w:val="0"/>
          <w:divBdr>
            <w:top w:val="none" w:sz="0" w:space="0" w:color="auto"/>
            <w:left w:val="none" w:sz="0" w:space="0" w:color="auto"/>
            <w:bottom w:val="none" w:sz="0" w:space="0" w:color="auto"/>
            <w:right w:val="none" w:sz="0" w:space="0" w:color="auto"/>
          </w:divBdr>
        </w:div>
        <w:div w:id="863053205">
          <w:marLeft w:val="0"/>
          <w:marRight w:val="0"/>
          <w:marTop w:val="0"/>
          <w:marBottom w:val="0"/>
          <w:divBdr>
            <w:top w:val="none" w:sz="0" w:space="0" w:color="auto"/>
            <w:left w:val="none" w:sz="0" w:space="0" w:color="auto"/>
            <w:bottom w:val="none" w:sz="0" w:space="0" w:color="auto"/>
            <w:right w:val="none" w:sz="0" w:space="0" w:color="auto"/>
          </w:divBdr>
        </w:div>
        <w:div w:id="1801922160">
          <w:marLeft w:val="0"/>
          <w:marRight w:val="0"/>
          <w:marTop w:val="0"/>
          <w:marBottom w:val="0"/>
          <w:divBdr>
            <w:top w:val="none" w:sz="0" w:space="0" w:color="auto"/>
            <w:left w:val="none" w:sz="0" w:space="0" w:color="auto"/>
            <w:bottom w:val="none" w:sz="0" w:space="0" w:color="auto"/>
            <w:right w:val="none" w:sz="0" w:space="0" w:color="auto"/>
          </w:divBdr>
        </w:div>
        <w:div w:id="889341387">
          <w:marLeft w:val="0"/>
          <w:marRight w:val="0"/>
          <w:marTop w:val="0"/>
          <w:marBottom w:val="0"/>
          <w:divBdr>
            <w:top w:val="none" w:sz="0" w:space="0" w:color="auto"/>
            <w:left w:val="none" w:sz="0" w:space="0" w:color="auto"/>
            <w:bottom w:val="none" w:sz="0" w:space="0" w:color="auto"/>
            <w:right w:val="none" w:sz="0" w:space="0" w:color="auto"/>
          </w:divBdr>
        </w:div>
        <w:div w:id="495343339">
          <w:marLeft w:val="0"/>
          <w:marRight w:val="0"/>
          <w:marTop w:val="0"/>
          <w:marBottom w:val="0"/>
          <w:divBdr>
            <w:top w:val="none" w:sz="0" w:space="0" w:color="auto"/>
            <w:left w:val="none" w:sz="0" w:space="0" w:color="auto"/>
            <w:bottom w:val="none" w:sz="0" w:space="0" w:color="auto"/>
            <w:right w:val="none" w:sz="0" w:space="0" w:color="auto"/>
          </w:divBdr>
        </w:div>
        <w:div w:id="401370380">
          <w:marLeft w:val="0"/>
          <w:marRight w:val="0"/>
          <w:marTop w:val="0"/>
          <w:marBottom w:val="0"/>
          <w:divBdr>
            <w:top w:val="none" w:sz="0" w:space="0" w:color="auto"/>
            <w:left w:val="none" w:sz="0" w:space="0" w:color="auto"/>
            <w:bottom w:val="none" w:sz="0" w:space="0" w:color="auto"/>
            <w:right w:val="none" w:sz="0" w:space="0" w:color="auto"/>
          </w:divBdr>
        </w:div>
        <w:div w:id="370686818">
          <w:marLeft w:val="0"/>
          <w:marRight w:val="0"/>
          <w:marTop w:val="0"/>
          <w:marBottom w:val="0"/>
          <w:divBdr>
            <w:top w:val="none" w:sz="0" w:space="0" w:color="auto"/>
            <w:left w:val="none" w:sz="0" w:space="0" w:color="auto"/>
            <w:bottom w:val="none" w:sz="0" w:space="0" w:color="auto"/>
            <w:right w:val="none" w:sz="0" w:space="0" w:color="auto"/>
          </w:divBdr>
        </w:div>
        <w:div w:id="922572068">
          <w:marLeft w:val="0"/>
          <w:marRight w:val="0"/>
          <w:marTop w:val="0"/>
          <w:marBottom w:val="0"/>
          <w:divBdr>
            <w:top w:val="none" w:sz="0" w:space="0" w:color="auto"/>
            <w:left w:val="none" w:sz="0" w:space="0" w:color="auto"/>
            <w:bottom w:val="none" w:sz="0" w:space="0" w:color="auto"/>
            <w:right w:val="none" w:sz="0" w:space="0" w:color="auto"/>
          </w:divBdr>
        </w:div>
        <w:div w:id="1860512128">
          <w:marLeft w:val="0"/>
          <w:marRight w:val="0"/>
          <w:marTop w:val="0"/>
          <w:marBottom w:val="0"/>
          <w:divBdr>
            <w:top w:val="none" w:sz="0" w:space="0" w:color="auto"/>
            <w:left w:val="none" w:sz="0" w:space="0" w:color="auto"/>
            <w:bottom w:val="none" w:sz="0" w:space="0" w:color="auto"/>
            <w:right w:val="none" w:sz="0" w:space="0" w:color="auto"/>
          </w:divBdr>
        </w:div>
        <w:div w:id="539317764">
          <w:marLeft w:val="0"/>
          <w:marRight w:val="0"/>
          <w:marTop w:val="0"/>
          <w:marBottom w:val="0"/>
          <w:divBdr>
            <w:top w:val="none" w:sz="0" w:space="0" w:color="auto"/>
            <w:left w:val="none" w:sz="0" w:space="0" w:color="auto"/>
            <w:bottom w:val="none" w:sz="0" w:space="0" w:color="auto"/>
            <w:right w:val="none" w:sz="0" w:space="0" w:color="auto"/>
          </w:divBdr>
        </w:div>
        <w:div w:id="182324399">
          <w:marLeft w:val="0"/>
          <w:marRight w:val="0"/>
          <w:marTop w:val="0"/>
          <w:marBottom w:val="0"/>
          <w:divBdr>
            <w:top w:val="none" w:sz="0" w:space="0" w:color="auto"/>
            <w:left w:val="none" w:sz="0" w:space="0" w:color="auto"/>
            <w:bottom w:val="none" w:sz="0" w:space="0" w:color="auto"/>
            <w:right w:val="none" w:sz="0" w:space="0" w:color="auto"/>
          </w:divBdr>
        </w:div>
        <w:div w:id="871067670">
          <w:marLeft w:val="0"/>
          <w:marRight w:val="0"/>
          <w:marTop w:val="0"/>
          <w:marBottom w:val="0"/>
          <w:divBdr>
            <w:top w:val="none" w:sz="0" w:space="0" w:color="auto"/>
            <w:left w:val="none" w:sz="0" w:space="0" w:color="auto"/>
            <w:bottom w:val="none" w:sz="0" w:space="0" w:color="auto"/>
            <w:right w:val="none" w:sz="0" w:space="0" w:color="auto"/>
          </w:divBdr>
        </w:div>
        <w:div w:id="598374823">
          <w:marLeft w:val="0"/>
          <w:marRight w:val="0"/>
          <w:marTop w:val="0"/>
          <w:marBottom w:val="0"/>
          <w:divBdr>
            <w:top w:val="none" w:sz="0" w:space="0" w:color="auto"/>
            <w:left w:val="none" w:sz="0" w:space="0" w:color="auto"/>
            <w:bottom w:val="none" w:sz="0" w:space="0" w:color="auto"/>
            <w:right w:val="none" w:sz="0" w:space="0" w:color="auto"/>
          </w:divBdr>
        </w:div>
        <w:div w:id="612635208">
          <w:marLeft w:val="0"/>
          <w:marRight w:val="0"/>
          <w:marTop w:val="0"/>
          <w:marBottom w:val="0"/>
          <w:divBdr>
            <w:top w:val="none" w:sz="0" w:space="0" w:color="auto"/>
            <w:left w:val="none" w:sz="0" w:space="0" w:color="auto"/>
            <w:bottom w:val="none" w:sz="0" w:space="0" w:color="auto"/>
            <w:right w:val="none" w:sz="0" w:space="0" w:color="auto"/>
          </w:divBdr>
        </w:div>
        <w:div w:id="1734304457">
          <w:marLeft w:val="0"/>
          <w:marRight w:val="0"/>
          <w:marTop w:val="0"/>
          <w:marBottom w:val="0"/>
          <w:divBdr>
            <w:top w:val="none" w:sz="0" w:space="0" w:color="auto"/>
            <w:left w:val="none" w:sz="0" w:space="0" w:color="auto"/>
            <w:bottom w:val="none" w:sz="0" w:space="0" w:color="auto"/>
            <w:right w:val="none" w:sz="0" w:space="0" w:color="auto"/>
          </w:divBdr>
        </w:div>
        <w:div w:id="1818911015">
          <w:marLeft w:val="0"/>
          <w:marRight w:val="0"/>
          <w:marTop w:val="0"/>
          <w:marBottom w:val="0"/>
          <w:divBdr>
            <w:top w:val="none" w:sz="0" w:space="0" w:color="auto"/>
            <w:left w:val="none" w:sz="0" w:space="0" w:color="auto"/>
            <w:bottom w:val="none" w:sz="0" w:space="0" w:color="auto"/>
            <w:right w:val="none" w:sz="0" w:space="0" w:color="auto"/>
          </w:divBdr>
        </w:div>
        <w:div w:id="1004363280">
          <w:marLeft w:val="0"/>
          <w:marRight w:val="0"/>
          <w:marTop w:val="0"/>
          <w:marBottom w:val="0"/>
          <w:divBdr>
            <w:top w:val="none" w:sz="0" w:space="0" w:color="auto"/>
            <w:left w:val="none" w:sz="0" w:space="0" w:color="auto"/>
            <w:bottom w:val="none" w:sz="0" w:space="0" w:color="auto"/>
            <w:right w:val="none" w:sz="0" w:space="0" w:color="auto"/>
          </w:divBdr>
        </w:div>
        <w:div w:id="976102928">
          <w:marLeft w:val="0"/>
          <w:marRight w:val="0"/>
          <w:marTop w:val="0"/>
          <w:marBottom w:val="0"/>
          <w:divBdr>
            <w:top w:val="none" w:sz="0" w:space="0" w:color="auto"/>
            <w:left w:val="none" w:sz="0" w:space="0" w:color="auto"/>
            <w:bottom w:val="none" w:sz="0" w:space="0" w:color="auto"/>
            <w:right w:val="none" w:sz="0" w:space="0" w:color="auto"/>
          </w:divBdr>
        </w:div>
        <w:div w:id="1260479817">
          <w:marLeft w:val="0"/>
          <w:marRight w:val="0"/>
          <w:marTop w:val="0"/>
          <w:marBottom w:val="0"/>
          <w:divBdr>
            <w:top w:val="none" w:sz="0" w:space="0" w:color="auto"/>
            <w:left w:val="none" w:sz="0" w:space="0" w:color="auto"/>
            <w:bottom w:val="none" w:sz="0" w:space="0" w:color="auto"/>
            <w:right w:val="none" w:sz="0" w:space="0" w:color="auto"/>
          </w:divBdr>
        </w:div>
        <w:div w:id="1356272098">
          <w:marLeft w:val="0"/>
          <w:marRight w:val="0"/>
          <w:marTop w:val="0"/>
          <w:marBottom w:val="0"/>
          <w:divBdr>
            <w:top w:val="none" w:sz="0" w:space="0" w:color="auto"/>
            <w:left w:val="none" w:sz="0" w:space="0" w:color="auto"/>
            <w:bottom w:val="none" w:sz="0" w:space="0" w:color="auto"/>
            <w:right w:val="none" w:sz="0" w:space="0" w:color="auto"/>
          </w:divBdr>
        </w:div>
        <w:div w:id="685711772">
          <w:marLeft w:val="0"/>
          <w:marRight w:val="0"/>
          <w:marTop w:val="0"/>
          <w:marBottom w:val="0"/>
          <w:divBdr>
            <w:top w:val="none" w:sz="0" w:space="0" w:color="auto"/>
            <w:left w:val="none" w:sz="0" w:space="0" w:color="auto"/>
            <w:bottom w:val="none" w:sz="0" w:space="0" w:color="auto"/>
            <w:right w:val="none" w:sz="0" w:space="0" w:color="auto"/>
          </w:divBdr>
        </w:div>
        <w:div w:id="1987195720">
          <w:marLeft w:val="0"/>
          <w:marRight w:val="0"/>
          <w:marTop w:val="0"/>
          <w:marBottom w:val="0"/>
          <w:divBdr>
            <w:top w:val="none" w:sz="0" w:space="0" w:color="auto"/>
            <w:left w:val="none" w:sz="0" w:space="0" w:color="auto"/>
            <w:bottom w:val="none" w:sz="0" w:space="0" w:color="auto"/>
            <w:right w:val="none" w:sz="0" w:space="0" w:color="auto"/>
          </w:divBdr>
        </w:div>
        <w:div w:id="1469007602">
          <w:marLeft w:val="0"/>
          <w:marRight w:val="0"/>
          <w:marTop w:val="0"/>
          <w:marBottom w:val="0"/>
          <w:divBdr>
            <w:top w:val="none" w:sz="0" w:space="0" w:color="auto"/>
            <w:left w:val="none" w:sz="0" w:space="0" w:color="auto"/>
            <w:bottom w:val="none" w:sz="0" w:space="0" w:color="auto"/>
            <w:right w:val="none" w:sz="0" w:space="0" w:color="auto"/>
          </w:divBdr>
        </w:div>
      </w:divsChild>
    </w:div>
    <w:div w:id="306666276">
      <w:bodyDiv w:val="1"/>
      <w:marLeft w:val="0"/>
      <w:marRight w:val="0"/>
      <w:marTop w:val="0"/>
      <w:marBottom w:val="0"/>
      <w:divBdr>
        <w:top w:val="none" w:sz="0" w:space="0" w:color="auto"/>
        <w:left w:val="none" w:sz="0" w:space="0" w:color="auto"/>
        <w:bottom w:val="none" w:sz="0" w:space="0" w:color="auto"/>
        <w:right w:val="none" w:sz="0" w:space="0" w:color="auto"/>
      </w:divBdr>
    </w:div>
    <w:div w:id="414865671">
      <w:bodyDiv w:val="1"/>
      <w:marLeft w:val="0"/>
      <w:marRight w:val="0"/>
      <w:marTop w:val="0"/>
      <w:marBottom w:val="0"/>
      <w:divBdr>
        <w:top w:val="none" w:sz="0" w:space="0" w:color="auto"/>
        <w:left w:val="none" w:sz="0" w:space="0" w:color="auto"/>
        <w:bottom w:val="none" w:sz="0" w:space="0" w:color="auto"/>
        <w:right w:val="none" w:sz="0" w:space="0" w:color="auto"/>
      </w:divBdr>
    </w:div>
    <w:div w:id="445778332">
      <w:bodyDiv w:val="1"/>
      <w:marLeft w:val="0"/>
      <w:marRight w:val="0"/>
      <w:marTop w:val="0"/>
      <w:marBottom w:val="0"/>
      <w:divBdr>
        <w:top w:val="none" w:sz="0" w:space="0" w:color="auto"/>
        <w:left w:val="none" w:sz="0" w:space="0" w:color="auto"/>
        <w:bottom w:val="none" w:sz="0" w:space="0" w:color="auto"/>
        <w:right w:val="none" w:sz="0" w:space="0" w:color="auto"/>
      </w:divBdr>
    </w:div>
    <w:div w:id="465319822">
      <w:bodyDiv w:val="1"/>
      <w:marLeft w:val="0"/>
      <w:marRight w:val="0"/>
      <w:marTop w:val="0"/>
      <w:marBottom w:val="0"/>
      <w:divBdr>
        <w:top w:val="none" w:sz="0" w:space="0" w:color="auto"/>
        <w:left w:val="none" w:sz="0" w:space="0" w:color="auto"/>
        <w:bottom w:val="none" w:sz="0" w:space="0" w:color="auto"/>
        <w:right w:val="none" w:sz="0" w:space="0" w:color="auto"/>
      </w:divBdr>
    </w:div>
    <w:div w:id="492794956">
      <w:bodyDiv w:val="1"/>
      <w:marLeft w:val="0"/>
      <w:marRight w:val="0"/>
      <w:marTop w:val="0"/>
      <w:marBottom w:val="0"/>
      <w:divBdr>
        <w:top w:val="none" w:sz="0" w:space="0" w:color="auto"/>
        <w:left w:val="none" w:sz="0" w:space="0" w:color="auto"/>
        <w:bottom w:val="none" w:sz="0" w:space="0" w:color="auto"/>
        <w:right w:val="none" w:sz="0" w:space="0" w:color="auto"/>
      </w:divBdr>
    </w:div>
    <w:div w:id="549609457">
      <w:bodyDiv w:val="1"/>
      <w:marLeft w:val="0"/>
      <w:marRight w:val="0"/>
      <w:marTop w:val="0"/>
      <w:marBottom w:val="0"/>
      <w:divBdr>
        <w:top w:val="none" w:sz="0" w:space="0" w:color="auto"/>
        <w:left w:val="none" w:sz="0" w:space="0" w:color="auto"/>
        <w:bottom w:val="none" w:sz="0" w:space="0" w:color="auto"/>
        <w:right w:val="none" w:sz="0" w:space="0" w:color="auto"/>
      </w:divBdr>
    </w:div>
    <w:div w:id="576747925">
      <w:bodyDiv w:val="1"/>
      <w:marLeft w:val="0"/>
      <w:marRight w:val="0"/>
      <w:marTop w:val="0"/>
      <w:marBottom w:val="0"/>
      <w:divBdr>
        <w:top w:val="none" w:sz="0" w:space="0" w:color="auto"/>
        <w:left w:val="none" w:sz="0" w:space="0" w:color="auto"/>
        <w:bottom w:val="none" w:sz="0" w:space="0" w:color="auto"/>
        <w:right w:val="none" w:sz="0" w:space="0" w:color="auto"/>
      </w:divBdr>
    </w:div>
    <w:div w:id="640884580">
      <w:bodyDiv w:val="1"/>
      <w:marLeft w:val="0"/>
      <w:marRight w:val="0"/>
      <w:marTop w:val="0"/>
      <w:marBottom w:val="0"/>
      <w:divBdr>
        <w:top w:val="none" w:sz="0" w:space="0" w:color="auto"/>
        <w:left w:val="none" w:sz="0" w:space="0" w:color="auto"/>
        <w:bottom w:val="none" w:sz="0" w:space="0" w:color="auto"/>
        <w:right w:val="none" w:sz="0" w:space="0" w:color="auto"/>
      </w:divBdr>
    </w:div>
    <w:div w:id="643504516">
      <w:bodyDiv w:val="1"/>
      <w:marLeft w:val="0"/>
      <w:marRight w:val="0"/>
      <w:marTop w:val="0"/>
      <w:marBottom w:val="0"/>
      <w:divBdr>
        <w:top w:val="none" w:sz="0" w:space="0" w:color="auto"/>
        <w:left w:val="none" w:sz="0" w:space="0" w:color="auto"/>
        <w:bottom w:val="none" w:sz="0" w:space="0" w:color="auto"/>
        <w:right w:val="none" w:sz="0" w:space="0" w:color="auto"/>
      </w:divBdr>
      <w:divsChild>
        <w:div w:id="470754334">
          <w:marLeft w:val="0"/>
          <w:marRight w:val="0"/>
          <w:marTop w:val="0"/>
          <w:marBottom w:val="0"/>
          <w:divBdr>
            <w:top w:val="none" w:sz="0" w:space="0" w:color="auto"/>
            <w:left w:val="none" w:sz="0" w:space="0" w:color="auto"/>
            <w:bottom w:val="none" w:sz="0" w:space="0" w:color="auto"/>
            <w:right w:val="none" w:sz="0" w:space="0" w:color="auto"/>
          </w:divBdr>
        </w:div>
        <w:div w:id="486173865">
          <w:marLeft w:val="0"/>
          <w:marRight w:val="0"/>
          <w:marTop w:val="0"/>
          <w:marBottom w:val="0"/>
          <w:divBdr>
            <w:top w:val="none" w:sz="0" w:space="0" w:color="auto"/>
            <w:left w:val="none" w:sz="0" w:space="0" w:color="auto"/>
            <w:bottom w:val="none" w:sz="0" w:space="0" w:color="auto"/>
            <w:right w:val="none" w:sz="0" w:space="0" w:color="auto"/>
          </w:divBdr>
        </w:div>
        <w:div w:id="1006442861">
          <w:marLeft w:val="0"/>
          <w:marRight w:val="0"/>
          <w:marTop w:val="0"/>
          <w:marBottom w:val="0"/>
          <w:divBdr>
            <w:top w:val="none" w:sz="0" w:space="0" w:color="auto"/>
            <w:left w:val="none" w:sz="0" w:space="0" w:color="auto"/>
            <w:bottom w:val="none" w:sz="0" w:space="0" w:color="auto"/>
            <w:right w:val="none" w:sz="0" w:space="0" w:color="auto"/>
          </w:divBdr>
        </w:div>
      </w:divsChild>
    </w:div>
    <w:div w:id="666055729">
      <w:bodyDiv w:val="1"/>
      <w:marLeft w:val="0"/>
      <w:marRight w:val="0"/>
      <w:marTop w:val="0"/>
      <w:marBottom w:val="0"/>
      <w:divBdr>
        <w:top w:val="none" w:sz="0" w:space="0" w:color="auto"/>
        <w:left w:val="none" w:sz="0" w:space="0" w:color="auto"/>
        <w:bottom w:val="none" w:sz="0" w:space="0" w:color="auto"/>
        <w:right w:val="none" w:sz="0" w:space="0" w:color="auto"/>
      </w:divBdr>
    </w:div>
    <w:div w:id="713578880">
      <w:bodyDiv w:val="1"/>
      <w:marLeft w:val="0"/>
      <w:marRight w:val="0"/>
      <w:marTop w:val="0"/>
      <w:marBottom w:val="0"/>
      <w:divBdr>
        <w:top w:val="none" w:sz="0" w:space="0" w:color="auto"/>
        <w:left w:val="none" w:sz="0" w:space="0" w:color="auto"/>
        <w:bottom w:val="none" w:sz="0" w:space="0" w:color="auto"/>
        <w:right w:val="none" w:sz="0" w:space="0" w:color="auto"/>
      </w:divBdr>
      <w:divsChild>
        <w:div w:id="367535483">
          <w:marLeft w:val="0"/>
          <w:marRight w:val="0"/>
          <w:marTop w:val="0"/>
          <w:marBottom w:val="0"/>
          <w:divBdr>
            <w:top w:val="none" w:sz="0" w:space="0" w:color="auto"/>
            <w:left w:val="none" w:sz="0" w:space="0" w:color="auto"/>
            <w:bottom w:val="none" w:sz="0" w:space="0" w:color="auto"/>
            <w:right w:val="none" w:sz="0" w:space="0" w:color="auto"/>
          </w:divBdr>
        </w:div>
        <w:div w:id="1771661525">
          <w:marLeft w:val="0"/>
          <w:marRight w:val="0"/>
          <w:marTop w:val="0"/>
          <w:marBottom w:val="0"/>
          <w:divBdr>
            <w:top w:val="none" w:sz="0" w:space="0" w:color="auto"/>
            <w:left w:val="none" w:sz="0" w:space="0" w:color="auto"/>
            <w:bottom w:val="none" w:sz="0" w:space="0" w:color="auto"/>
            <w:right w:val="none" w:sz="0" w:space="0" w:color="auto"/>
          </w:divBdr>
        </w:div>
        <w:div w:id="1567304312">
          <w:marLeft w:val="0"/>
          <w:marRight w:val="0"/>
          <w:marTop w:val="0"/>
          <w:marBottom w:val="0"/>
          <w:divBdr>
            <w:top w:val="none" w:sz="0" w:space="0" w:color="auto"/>
            <w:left w:val="none" w:sz="0" w:space="0" w:color="auto"/>
            <w:bottom w:val="none" w:sz="0" w:space="0" w:color="auto"/>
            <w:right w:val="none" w:sz="0" w:space="0" w:color="auto"/>
          </w:divBdr>
        </w:div>
        <w:div w:id="1133132113">
          <w:marLeft w:val="0"/>
          <w:marRight w:val="0"/>
          <w:marTop w:val="0"/>
          <w:marBottom w:val="0"/>
          <w:divBdr>
            <w:top w:val="none" w:sz="0" w:space="0" w:color="auto"/>
            <w:left w:val="none" w:sz="0" w:space="0" w:color="auto"/>
            <w:bottom w:val="none" w:sz="0" w:space="0" w:color="auto"/>
            <w:right w:val="none" w:sz="0" w:space="0" w:color="auto"/>
          </w:divBdr>
        </w:div>
        <w:div w:id="1959751517">
          <w:marLeft w:val="0"/>
          <w:marRight w:val="0"/>
          <w:marTop w:val="0"/>
          <w:marBottom w:val="0"/>
          <w:divBdr>
            <w:top w:val="none" w:sz="0" w:space="0" w:color="auto"/>
            <w:left w:val="none" w:sz="0" w:space="0" w:color="auto"/>
            <w:bottom w:val="none" w:sz="0" w:space="0" w:color="auto"/>
            <w:right w:val="none" w:sz="0" w:space="0" w:color="auto"/>
          </w:divBdr>
        </w:div>
        <w:div w:id="2126849963">
          <w:marLeft w:val="0"/>
          <w:marRight w:val="0"/>
          <w:marTop w:val="0"/>
          <w:marBottom w:val="0"/>
          <w:divBdr>
            <w:top w:val="none" w:sz="0" w:space="0" w:color="auto"/>
            <w:left w:val="none" w:sz="0" w:space="0" w:color="auto"/>
            <w:bottom w:val="none" w:sz="0" w:space="0" w:color="auto"/>
            <w:right w:val="none" w:sz="0" w:space="0" w:color="auto"/>
          </w:divBdr>
        </w:div>
        <w:div w:id="1276518713">
          <w:marLeft w:val="0"/>
          <w:marRight w:val="0"/>
          <w:marTop w:val="0"/>
          <w:marBottom w:val="0"/>
          <w:divBdr>
            <w:top w:val="none" w:sz="0" w:space="0" w:color="auto"/>
            <w:left w:val="none" w:sz="0" w:space="0" w:color="auto"/>
            <w:bottom w:val="none" w:sz="0" w:space="0" w:color="auto"/>
            <w:right w:val="none" w:sz="0" w:space="0" w:color="auto"/>
          </w:divBdr>
        </w:div>
        <w:div w:id="552082766">
          <w:marLeft w:val="0"/>
          <w:marRight w:val="0"/>
          <w:marTop w:val="0"/>
          <w:marBottom w:val="0"/>
          <w:divBdr>
            <w:top w:val="none" w:sz="0" w:space="0" w:color="auto"/>
            <w:left w:val="none" w:sz="0" w:space="0" w:color="auto"/>
            <w:bottom w:val="none" w:sz="0" w:space="0" w:color="auto"/>
            <w:right w:val="none" w:sz="0" w:space="0" w:color="auto"/>
          </w:divBdr>
        </w:div>
        <w:div w:id="1181620801">
          <w:marLeft w:val="0"/>
          <w:marRight w:val="0"/>
          <w:marTop w:val="0"/>
          <w:marBottom w:val="0"/>
          <w:divBdr>
            <w:top w:val="none" w:sz="0" w:space="0" w:color="auto"/>
            <w:left w:val="none" w:sz="0" w:space="0" w:color="auto"/>
            <w:bottom w:val="none" w:sz="0" w:space="0" w:color="auto"/>
            <w:right w:val="none" w:sz="0" w:space="0" w:color="auto"/>
          </w:divBdr>
        </w:div>
        <w:div w:id="1019966795">
          <w:marLeft w:val="0"/>
          <w:marRight w:val="0"/>
          <w:marTop w:val="0"/>
          <w:marBottom w:val="0"/>
          <w:divBdr>
            <w:top w:val="none" w:sz="0" w:space="0" w:color="auto"/>
            <w:left w:val="none" w:sz="0" w:space="0" w:color="auto"/>
            <w:bottom w:val="none" w:sz="0" w:space="0" w:color="auto"/>
            <w:right w:val="none" w:sz="0" w:space="0" w:color="auto"/>
          </w:divBdr>
        </w:div>
        <w:div w:id="2025935189">
          <w:marLeft w:val="0"/>
          <w:marRight w:val="0"/>
          <w:marTop w:val="0"/>
          <w:marBottom w:val="0"/>
          <w:divBdr>
            <w:top w:val="none" w:sz="0" w:space="0" w:color="auto"/>
            <w:left w:val="none" w:sz="0" w:space="0" w:color="auto"/>
            <w:bottom w:val="none" w:sz="0" w:space="0" w:color="auto"/>
            <w:right w:val="none" w:sz="0" w:space="0" w:color="auto"/>
          </w:divBdr>
        </w:div>
        <w:div w:id="1423987815">
          <w:marLeft w:val="0"/>
          <w:marRight w:val="0"/>
          <w:marTop w:val="0"/>
          <w:marBottom w:val="0"/>
          <w:divBdr>
            <w:top w:val="none" w:sz="0" w:space="0" w:color="auto"/>
            <w:left w:val="none" w:sz="0" w:space="0" w:color="auto"/>
            <w:bottom w:val="none" w:sz="0" w:space="0" w:color="auto"/>
            <w:right w:val="none" w:sz="0" w:space="0" w:color="auto"/>
          </w:divBdr>
        </w:div>
        <w:div w:id="230772150">
          <w:marLeft w:val="0"/>
          <w:marRight w:val="0"/>
          <w:marTop w:val="0"/>
          <w:marBottom w:val="0"/>
          <w:divBdr>
            <w:top w:val="none" w:sz="0" w:space="0" w:color="auto"/>
            <w:left w:val="none" w:sz="0" w:space="0" w:color="auto"/>
            <w:bottom w:val="none" w:sz="0" w:space="0" w:color="auto"/>
            <w:right w:val="none" w:sz="0" w:space="0" w:color="auto"/>
          </w:divBdr>
        </w:div>
        <w:div w:id="1583836097">
          <w:marLeft w:val="0"/>
          <w:marRight w:val="0"/>
          <w:marTop w:val="0"/>
          <w:marBottom w:val="0"/>
          <w:divBdr>
            <w:top w:val="none" w:sz="0" w:space="0" w:color="auto"/>
            <w:left w:val="none" w:sz="0" w:space="0" w:color="auto"/>
            <w:bottom w:val="none" w:sz="0" w:space="0" w:color="auto"/>
            <w:right w:val="none" w:sz="0" w:space="0" w:color="auto"/>
          </w:divBdr>
        </w:div>
        <w:div w:id="1692560977">
          <w:marLeft w:val="0"/>
          <w:marRight w:val="0"/>
          <w:marTop w:val="0"/>
          <w:marBottom w:val="0"/>
          <w:divBdr>
            <w:top w:val="none" w:sz="0" w:space="0" w:color="auto"/>
            <w:left w:val="none" w:sz="0" w:space="0" w:color="auto"/>
            <w:bottom w:val="none" w:sz="0" w:space="0" w:color="auto"/>
            <w:right w:val="none" w:sz="0" w:space="0" w:color="auto"/>
          </w:divBdr>
        </w:div>
        <w:div w:id="878785806">
          <w:marLeft w:val="0"/>
          <w:marRight w:val="0"/>
          <w:marTop w:val="0"/>
          <w:marBottom w:val="0"/>
          <w:divBdr>
            <w:top w:val="none" w:sz="0" w:space="0" w:color="auto"/>
            <w:left w:val="none" w:sz="0" w:space="0" w:color="auto"/>
            <w:bottom w:val="none" w:sz="0" w:space="0" w:color="auto"/>
            <w:right w:val="none" w:sz="0" w:space="0" w:color="auto"/>
          </w:divBdr>
        </w:div>
      </w:divsChild>
    </w:div>
    <w:div w:id="714474647">
      <w:bodyDiv w:val="1"/>
      <w:marLeft w:val="0"/>
      <w:marRight w:val="0"/>
      <w:marTop w:val="0"/>
      <w:marBottom w:val="0"/>
      <w:divBdr>
        <w:top w:val="none" w:sz="0" w:space="0" w:color="auto"/>
        <w:left w:val="none" w:sz="0" w:space="0" w:color="auto"/>
        <w:bottom w:val="none" w:sz="0" w:space="0" w:color="auto"/>
        <w:right w:val="none" w:sz="0" w:space="0" w:color="auto"/>
      </w:divBdr>
    </w:div>
    <w:div w:id="878202148">
      <w:bodyDiv w:val="1"/>
      <w:marLeft w:val="0"/>
      <w:marRight w:val="0"/>
      <w:marTop w:val="0"/>
      <w:marBottom w:val="0"/>
      <w:divBdr>
        <w:top w:val="none" w:sz="0" w:space="0" w:color="auto"/>
        <w:left w:val="none" w:sz="0" w:space="0" w:color="auto"/>
        <w:bottom w:val="none" w:sz="0" w:space="0" w:color="auto"/>
        <w:right w:val="none" w:sz="0" w:space="0" w:color="auto"/>
      </w:divBdr>
    </w:div>
    <w:div w:id="962275660">
      <w:bodyDiv w:val="1"/>
      <w:marLeft w:val="0"/>
      <w:marRight w:val="0"/>
      <w:marTop w:val="0"/>
      <w:marBottom w:val="0"/>
      <w:divBdr>
        <w:top w:val="none" w:sz="0" w:space="0" w:color="auto"/>
        <w:left w:val="none" w:sz="0" w:space="0" w:color="auto"/>
        <w:bottom w:val="none" w:sz="0" w:space="0" w:color="auto"/>
        <w:right w:val="none" w:sz="0" w:space="0" w:color="auto"/>
      </w:divBdr>
    </w:div>
    <w:div w:id="966621861">
      <w:bodyDiv w:val="1"/>
      <w:marLeft w:val="0"/>
      <w:marRight w:val="0"/>
      <w:marTop w:val="0"/>
      <w:marBottom w:val="0"/>
      <w:divBdr>
        <w:top w:val="none" w:sz="0" w:space="0" w:color="auto"/>
        <w:left w:val="none" w:sz="0" w:space="0" w:color="auto"/>
        <w:bottom w:val="none" w:sz="0" w:space="0" w:color="auto"/>
        <w:right w:val="none" w:sz="0" w:space="0" w:color="auto"/>
      </w:divBdr>
    </w:div>
    <w:div w:id="1049113069">
      <w:bodyDiv w:val="1"/>
      <w:marLeft w:val="0"/>
      <w:marRight w:val="0"/>
      <w:marTop w:val="0"/>
      <w:marBottom w:val="0"/>
      <w:divBdr>
        <w:top w:val="none" w:sz="0" w:space="0" w:color="auto"/>
        <w:left w:val="none" w:sz="0" w:space="0" w:color="auto"/>
        <w:bottom w:val="none" w:sz="0" w:space="0" w:color="auto"/>
        <w:right w:val="none" w:sz="0" w:space="0" w:color="auto"/>
      </w:divBdr>
      <w:divsChild>
        <w:div w:id="1389106000">
          <w:marLeft w:val="0"/>
          <w:marRight w:val="0"/>
          <w:marTop w:val="0"/>
          <w:marBottom w:val="0"/>
          <w:divBdr>
            <w:top w:val="none" w:sz="0" w:space="0" w:color="auto"/>
            <w:left w:val="none" w:sz="0" w:space="0" w:color="auto"/>
            <w:bottom w:val="none" w:sz="0" w:space="0" w:color="auto"/>
            <w:right w:val="none" w:sz="0" w:space="0" w:color="auto"/>
          </w:divBdr>
        </w:div>
        <w:div w:id="1801341402">
          <w:marLeft w:val="0"/>
          <w:marRight w:val="0"/>
          <w:marTop w:val="0"/>
          <w:marBottom w:val="0"/>
          <w:divBdr>
            <w:top w:val="none" w:sz="0" w:space="0" w:color="auto"/>
            <w:left w:val="none" w:sz="0" w:space="0" w:color="auto"/>
            <w:bottom w:val="none" w:sz="0" w:space="0" w:color="auto"/>
            <w:right w:val="none" w:sz="0" w:space="0" w:color="auto"/>
          </w:divBdr>
        </w:div>
        <w:div w:id="1133908641">
          <w:marLeft w:val="0"/>
          <w:marRight w:val="0"/>
          <w:marTop w:val="0"/>
          <w:marBottom w:val="0"/>
          <w:divBdr>
            <w:top w:val="none" w:sz="0" w:space="0" w:color="auto"/>
            <w:left w:val="none" w:sz="0" w:space="0" w:color="auto"/>
            <w:bottom w:val="none" w:sz="0" w:space="0" w:color="auto"/>
            <w:right w:val="none" w:sz="0" w:space="0" w:color="auto"/>
          </w:divBdr>
        </w:div>
        <w:div w:id="1215657920">
          <w:marLeft w:val="0"/>
          <w:marRight w:val="0"/>
          <w:marTop w:val="0"/>
          <w:marBottom w:val="0"/>
          <w:divBdr>
            <w:top w:val="none" w:sz="0" w:space="0" w:color="auto"/>
            <w:left w:val="none" w:sz="0" w:space="0" w:color="auto"/>
            <w:bottom w:val="none" w:sz="0" w:space="0" w:color="auto"/>
            <w:right w:val="none" w:sz="0" w:space="0" w:color="auto"/>
          </w:divBdr>
        </w:div>
        <w:div w:id="824200028">
          <w:marLeft w:val="0"/>
          <w:marRight w:val="0"/>
          <w:marTop w:val="0"/>
          <w:marBottom w:val="0"/>
          <w:divBdr>
            <w:top w:val="none" w:sz="0" w:space="0" w:color="auto"/>
            <w:left w:val="none" w:sz="0" w:space="0" w:color="auto"/>
            <w:bottom w:val="none" w:sz="0" w:space="0" w:color="auto"/>
            <w:right w:val="none" w:sz="0" w:space="0" w:color="auto"/>
          </w:divBdr>
        </w:div>
        <w:div w:id="813373725">
          <w:marLeft w:val="0"/>
          <w:marRight w:val="0"/>
          <w:marTop w:val="0"/>
          <w:marBottom w:val="0"/>
          <w:divBdr>
            <w:top w:val="none" w:sz="0" w:space="0" w:color="auto"/>
            <w:left w:val="none" w:sz="0" w:space="0" w:color="auto"/>
            <w:bottom w:val="none" w:sz="0" w:space="0" w:color="auto"/>
            <w:right w:val="none" w:sz="0" w:space="0" w:color="auto"/>
          </w:divBdr>
        </w:div>
        <w:div w:id="2138136840">
          <w:marLeft w:val="0"/>
          <w:marRight w:val="0"/>
          <w:marTop w:val="0"/>
          <w:marBottom w:val="0"/>
          <w:divBdr>
            <w:top w:val="none" w:sz="0" w:space="0" w:color="auto"/>
            <w:left w:val="none" w:sz="0" w:space="0" w:color="auto"/>
            <w:bottom w:val="none" w:sz="0" w:space="0" w:color="auto"/>
            <w:right w:val="none" w:sz="0" w:space="0" w:color="auto"/>
          </w:divBdr>
        </w:div>
        <w:div w:id="638462199">
          <w:marLeft w:val="0"/>
          <w:marRight w:val="0"/>
          <w:marTop w:val="0"/>
          <w:marBottom w:val="0"/>
          <w:divBdr>
            <w:top w:val="none" w:sz="0" w:space="0" w:color="auto"/>
            <w:left w:val="none" w:sz="0" w:space="0" w:color="auto"/>
            <w:bottom w:val="none" w:sz="0" w:space="0" w:color="auto"/>
            <w:right w:val="none" w:sz="0" w:space="0" w:color="auto"/>
          </w:divBdr>
        </w:div>
        <w:div w:id="738407599">
          <w:marLeft w:val="0"/>
          <w:marRight w:val="0"/>
          <w:marTop w:val="0"/>
          <w:marBottom w:val="0"/>
          <w:divBdr>
            <w:top w:val="none" w:sz="0" w:space="0" w:color="auto"/>
            <w:left w:val="none" w:sz="0" w:space="0" w:color="auto"/>
            <w:bottom w:val="none" w:sz="0" w:space="0" w:color="auto"/>
            <w:right w:val="none" w:sz="0" w:space="0" w:color="auto"/>
          </w:divBdr>
        </w:div>
        <w:div w:id="847717485">
          <w:marLeft w:val="0"/>
          <w:marRight w:val="0"/>
          <w:marTop w:val="0"/>
          <w:marBottom w:val="0"/>
          <w:divBdr>
            <w:top w:val="none" w:sz="0" w:space="0" w:color="auto"/>
            <w:left w:val="none" w:sz="0" w:space="0" w:color="auto"/>
            <w:bottom w:val="none" w:sz="0" w:space="0" w:color="auto"/>
            <w:right w:val="none" w:sz="0" w:space="0" w:color="auto"/>
          </w:divBdr>
        </w:div>
        <w:div w:id="243339746">
          <w:marLeft w:val="0"/>
          <w:marRight w:val="0"/>
          <w:marTop w:val="0"/>
          <w:marBottom w:val="0"/>
          <w:divBdr>
            <w:top w:val="none" w:sz="0" w:space="0" w:color="auto"/>
            <w:left w:val="none" w:sz="0" w:space="0" w:color="auto"/>
            <w:bottom w:val="none" w:sz="0" w:space="0" w:color="auto"/>
            <w:right w:val="none" w:sz="0" w:space="0" w:color="auto"/>
          </w:divBdr>
        </w:div>
        <w:div w:id="728967089">
          <w:marLeft w:val="0"/>
          <w:marRight w:val="0"/>
          <w:marTop w:val="0"/>
          <w:marBottom w:val="0"/>
          <w:divBdr>
            <w:top w:val="none" w:sz="0" w:space="0" w:color="auto"/>
            <w:left w:val="none" w:sz="0" w:space="0" w:color="auto"/>
            <w:bottom w:val="none" w:sz="0" w:space="0" w:color="auto"/>
            <w:right w:val="none" w:sz="0" w:space="0" w:color="auto"/>
          </w:divBdr>
        </w:div>
        <w:div w:id="907544530">
          <w:marLeft w:val="0"/>
          <w:marRight w:val="0"/>
          <w:marTop w:val="0"/>
          <w:marBottom w:val="0"/>
          <w:divBdr>
            <w:top w:val="none" w:sz="0" w:space="0" w:color="auto"/>
            <w:left w:val="none" w:sz="0" w:space="0" w:color="auto"/>
            <w:bottom w:val="none" w:sz="0" w:space="0" w:color="auto"/>
            <w:right w:val="none" w:sz="0" w:space="0" w:color="auto"/>
          </w:divBdr>
        </w:div>
      </w:divsChild>
    </w:div>
    <w:div w:id="1132988238">
      <w:bodyDiv w:val="1"/>
      <w:marLeft w:val="0"/>
      <w:marRight w:val="0"/>
      <w:marTop w:val="0"/>
      <w:marBottom w:val="0"/>
      <w:divBdr>
        <w:top w:val="none" w:sz="0" w:space="0" w:color="auto"/>
        <w:left w:val="none" w:sz="0" w:space="0" w:color="auto"/>
        <w:bottom w:val="none" w:sz="0" w:space="0" w:color="auto"/>
        <w:right w:val="none" w:sz="0" w:space="0" w:color="auto"/>
      </w:divBdr>
    </w:div>
    <w:div w:id="1140029840">
      <w:bodyDiv w:val="1"/>
      <w:marLeft w:val="0"/>
      <w:marRight w:val="0"/>
      <w:marTop w:val="0"/>
      <w:marBottom w:val="0"/>
      <w:divBdr>
        <w:top w:val="none" w:sz="0" w:space="0" w:color="auto"/>
        <w:left w:val="none" w:sz="0" w:space="0" w:color="auto"/>
        <w:bottom w:val="none" w:sz="0" w:space="0" w:color="auto"/>
        <w:right w:val="none" w:sz="0" w:space="0" w:color="auto"/>
      </w:divBdr>
    </w:div>
    <w:div w:id="1342196338">
      <w:bodyDiv w:val="1"/>
      <w:marLeft w:val="0"/>
      <w:marRight w:val="0"/>
      <w:marTop w:val="0"/>
      <w:marBottom w:val="0"/>
      <w:divBdr>
        <w:top w:val="none" w:sz="0" w:space="0" w:color="auto"/>
        <w:left w:val="none" w:sz="0" w:space="0" w:color="auto"/>
        <w:bottom w:val="none" w:sz="0" w:space="0" w:color="auto"/>
        <w:right w:val="none" w:sz="0" w:space="0" w:color="auto"/>
      </w:divBdr>
      <w:divsChild>
        <w:div w:id="815411413">
          <w:marLeft w:val="0"/>
          <w:marRight w:val="0"/>
          <w:marTop w:val="0"/>
          <w:marBottom w:val="0"/>
          <w:divBdr>
            <w:top w:val="none" w:sz="0" w:space="0" w:color="auto"/>
            <w:left w:val="none" w:sz="0" w:space="0" w:color="auto"/>
            <w:bottom w:val="none" w:sz="0" w:space="0" w:color="auto"/>
            <w:right w:val="none" w:sz="0" w:space="0" w:color="auto"/>
          </w:divBdr>
        </w:div>
        <w:div w:id="1594164493">
          <w:marLeft w:val="0"/>
          <w:marRight w:val="0"/>
          <w:marTop w:val="0"/>
          <w:marBottom w:val="0"/>
          <w:divBdr>
            <w:top w:val="none" w:sz="0" w:space="0" w:color="auto"/>
            <w:left w:val="none" w:sz="0" w:space="0" w:color="auto"/>
            <w:bottom w:val="none" w:sz="0" w:space="0" w:color="auto"/>
            <w:right w:val="none" w:sz="0" w:space="0" w:color="auto"/>
          </w:divBdr>
        </w:div>
      </w:divsChild>
    </w:div>
    <w:div w:id="1357080084">
      <w:bodyDiv w:val="1"/>
      <w:marLeft w:val="0"/>
      <w:marRight w:val="0"/>
      <w:marTop w:val="0"/>
      <w:marBottom w:val="0"/>
      <w:divBdr>
        <w:top w:val="none" w:sz="0" w:space="0" w:color="auto"/>
        <w:left w:val="none" w:sz="0" w:space="0" w:color="auto"/>
        <w:bottom w:val="none" w:sz="0" w:space="0" w:color="auto"/>
        <w:right w:val="none" w:sz="0" w:space="0" w:color="auto"/>
      </w:divBdr>
    </w:div>
    <w:div w:id="1373308743">
      <w:bodyDiv w:val="1"/>
      <w:marLeft w:val="0"/>
      <w:marRight w:val="0"/>
      <w:marTop w:val="0"/>
      <w:marBottom w:val="0"/>
      <w:divBdr>
        <w:top w:val="none" w:sz="0" w:space="0" w:color="auto"/>
        <w:left w:val="none" w:sz="0" w:space="0" w:color="auto"/>
        <w:bottom w:val="none" w:sz="0" w:space="0" w:color="auto"/>
        <w:right w:val="none" w:sz="0" w:space="0" w:color="auto"/>
      </w:divBdr>
    </w:div>
    <w:div w:id="1391004503">
      <w:bodyDiv w:val="1"/>
      <w:marLeft w:val="0"/>
      <w:marRight w:val="0"/>
      <w:marTop w:val="0"/>
      <w:marBottom w:val="0"/>
      <w:divBdr>
        <w:top w:val="none" w:sz="0" w:space="0" w:color="auto"/>
        <w:left w:val="none" w:sz="0" w:space="0" w:color="auto"/>
        <w:bottom w:val="none" w:sz="0" w:space="0" w:color="auto"/>
        <w:right w:val="none" w:sz="0" w:space="0" w:color="auto"/>
      </w:divBdr>
    </w:div>
    <w:div w:id="1395161684">
      <w:bodyDiv w:val="1"/>
      <w:marLeft w:val="0"/>
      <w:marRight w:val="0"/>
      <w:marTop w:val="0"/>
      <w:marBottom w:val="0"/>
      <w:divBdr>
        <w:top w:val="none" w:sz="0" w:space="0" w:color="auto"/>
        <w:left w:val="none" w:sz="0" w:space="0" w:color="auto"/>
        <w:bottom w:val="none" w:sz="0" w:space="0" w:color="auto"/>
        <w:right w:val="none" w:sz="0" w:space="0" w:color="auto"/>
      </w:divBdr>
      <w:divsChild>
        <w:div w:id="297878200">
          <w:marLeft w:val="0"/>
          <w:marRight w:val="0"/>
          <w:marTop w:val="0"/>
          <w:marBottom w:val="0"/>
          <w:divBdr>
            <w:top w:val="none" w:sz="0" w:space="0" w:color="auto"/>
            <w:left w:val="none" w:sz="0" w:space="0" w:color="auto"/>
            <w:bottom w:val="none" w:sz="0" w:space="0" w:color="auto"/>
            <w:right w:val="none" w:sz="0" w:space="0" w:color="auto"/>
          </w:divBdr>
        </w:div>
      </w:divsChild>
    </w:div>
    <w:div w:id="1440685597">
      <w:bodyDiv w:val="1"/>
      <w:marLeft w:val="0"/>
      <w:marRight w:val="0"/>
      <w:marTop w:val="0"/>
      <w:marBottom w:val="0"/>
      <w:divBdr>
        <w:top w:val="none" w:sz="0" w:space="0" w:color="auto"/>
        <w:left w:val="none" w:sz="0" w:space="0" w:color="auto"/>
        <w:bottom w:val="none" w:sz="0" w:space="0" w:color="auto"/>
        <w:right w:val="none" w:sz="0" w:space="0" w:color="auto"/>
      </w:divBdr>
      <w:divsChild>
        <w:div w:id="1355885753">
          <w:marLeft w:val="0"/>
          <w:marRight w:val="0"/>
          <w:marTop w:val="0"/>
          <w:marBottom w:val="0"/>
          <w:divBdr>
            <w:top w:val="none" w:sz="0" w:space="0" w:color="auto"/>
            <w:left w:val="none" w:sz="0" w:space="0" w:color="auto"/>
            <w:bottom w:val="none" w:sz="0" w:space="0" w:color="auto"/>
            <w:right w:val="none" w:sz="0" w:space="0" w:color="auto"/>
          </w:divBdr>
        </w:div>
        <w:div w:id="1115248956">
          <w:marLeft w:val="0"/>
          <w:marRight w:val="0"/>
          <w:marTop w:val="0"/>
          <w:marBottom w:val="0"/>
          <w:divBdr>
            <w:top w:val="none" w:sz="0" w:space="0" w:color="auto"/>
            <w:left w:val="none" w:sz="0" w:space="0" w:color="auto"/>
            <w:bottom w:val="none" w:sz="0" w:space="0" w:color="auto"/>
            <w:right w:val="none" w:sz="0" w:space="0" w:color="auto"/>
          </w:divBdr>
        </w:div>
        <w:div w:id="1994406847">
          <w:marLeft w:val="0"/>
          <w:marRight w:val="0"/>
          <w:marTop w:val="0"/>
          <w:marBottom w:val="0"/>
          <w:divBdr>
            <w:top w:val="none" w:sz="0" w:space="0" w:color="auto"/>
            <w:left w:val="none" w:sz="0" w:space="0" w:color="auto"/>
            <w:bottom w:val="none" w:sz="0" w:space="0" w:color="auto"/>
            <w:right w:val="none" w:sz="0" w:space="0" w:color="auto"/>
          </w:divBdr>
        </w:div>
        <w:div w:id="369384333">
          <w:marLeft w:val="0"/>
          <w:marRight w:val="0"/>
          <w:marTop w:val="0"/>
          <w:marBottom w:val="0"/>
          <w:divBdr>
            <w:top w:val="none" w:sz="0" w:space="0" w:color="auto"/>
            <w:left w:val="none" w:sz="0" w:space="0" w:color="auto"/>
            <w:bottom w:val="none" w:sz="0" w:space="0" w:color="auto"/>
            <w:right w:val="none" w:sz="0" w:space="0" w:color="auto"/>
          </w:divBdr>
        </w:div>
      </w:divsChild>
    </w:div>
    <w:div w:id="1441410863">
      <w:bodyDiv w:val="1"/>
      <w:marLeft w:val="0"/>
      <w:marRight w:val="0"/>
      <w:marTop w:val="0"/>
      <w:marBottom w:val="0"/>
      <w:divBdr>
        <w:top w:val="none" w:sz="0" w:space="0" w:color="auto"/>
        <w:left w:val="none" w:sz="0" w:space="0" w:color="auto"/>
        <w:bottom w:val="none" w:sz="0" w:space="0" w:color="auto"/>
        <w:right w:val="none" w:sz="0" w:space="0" w:color="auto"/>
      </w:divBdr>
    </w:div>
    <w:div w:id="1712609502">
      <w:bodyDiv w:val="1"/>
      <w:marLeft w:val="0"/>
      <w:marRight w:val="0"/>
      <w:marTop w:val="0"/>
      <w:marBottom w:val="0"/>
      <w:divBdr>
        <w:top w:val="none" w:sz="0" w:space="0" w:color="auto"/>
        <w:left w:val="none" w:sz="0" w:space="0" w:color="auto"/>
        <w:bottom w:val="none" w:sz="0" w:space="0" w:color="auto"/>
        <w:right w:val="none" w:sz="0" w:space="0" w:color="auto"/>
      </w:divBdr>
    </w:div>
    <w:div w:id="1720205866">
      <w:bodyDiv w:val="1"/>
      <w:marLeft w:val="0"/>
      <w:marRight w:val="0"/>
      <w:marTop w:val="0"/>
      <w:marBottom w:val="0"/>
      <w:divBdr>
        <w:top w:val="none" w:sz="0" w:space="0" w:color="auto"/>
        <w:left w:val="none" w:sz="0" w:space="0" w:color="auto"/>
        <w:bottom w:val="none" w:sz="0" w:space="0" w:color="auto"/>
        <w:right w:val="none" w:sz="0" w:space="0" w:color="auto"/>
      </w:divBdr>
    </w:div>
    <w:div w:id="1780636051">
      <w:bodyDiv w:val="1"/>
      <w:marLeft w:val="0"/>
      <w:marRight w:val="0"/>
      <w:marTop w:val="0"/>
      <w:marBottom w:val="0"/>
      <w:divBdr>
        <w:top w:val="none" w:sz="0" w:space="0" w:color="auto"/>
        <w:left w:val="none" w:sz="0" w:space="0" w:color="auto"/>
        <w:bottom w:val="none" w:sz="0" w:space="0" w:color="auto"/>
        <w:right w:val="none" w:sz="0" w:space="0" w:color="auto"/>
      </w:divBdr>
    </w:div>
    <w:div w:id="1823110555">
      <w:bodyDiv w:val="1"/>
      <w:marLeft w:val="0"/>
      <w:marRight w:val="0"/>
      <w:marTop w:val="0"/>
      <w:marBottom w:val="0"/>
      <w:divBdr>
        <w:top w:val="none" w:sz="0" w:space="0" w:color="auto"/>
        <w:left w:val="none" w:sz="0" w:space="0" w:color="auto"/>
        <w:bottom w:val="none" w:sz="0" w:space="0" w:color="auto"/>
        <w:right w:val="none" w:sz="0" w:space="0" w:color="auto"/>
      </w:divBdr>
    </w:div>
    <w:div w:id="1855533656">
      <w:bodyDiv w:val="1"/>
      <w:marLeft w:val="0"/>
      <w:marRight w:val="0"/>
      <w:marTop w:val="0"/>
      <w:marBottom w:val="0"/>
      <w:divBdr>
        <w:top w:val="none" w:sz="0" w:space="0" w:color="auto"/>
        <w:left w:val="none" w:sz="0" w:space="0" w:color="auto"/>
        <w:bottom w:val="none" w:sz="0" w:space="0" w:color="auto"/>
        <w:right w:val="none" w:sz="0" w:space="0" w:color="auto"/>
      </w:divBdr>
    </w:div>
    <w:div w:id="1998731054">
      <w:bodyDiv w:val="1"/>
      <w:marLeft w:val="0"/>
      <w:marRight w:val="0"/>
      <w:marTop w:val="0"/>
      <w:marBottom w:val="0"/>
      <w:divBdr>
        <w:top w:val="none" w:sz="0" w:space="0" w:color="auto"/>
        <w:left w:val="none" w:sz="0" w:space="0" w:color="auto"/>
        <w:bottom w:val="none" w:sz="0" w:space="0" w:color="auto"/>
        <w:right w:val="none" w:sz="0" w:space="0" w:color="auto"/>
      </w:divBdr>
    </w:div>
    <w:div w:id="2144031804">
      <w:bodyDiv w:val="1"/>
      <w:marLeft w:val="0"/>
      <w:marRight w:val="0"/>
      <w:marTop w:val="0"/>
      <w:marBottom w:val="0"/>
      <w:divBdr>
        <w:top w:val="none" w:sz="0" w:space="0" w:color="auto"/>
        <w:left w:val="none" w:sz="0" w:space="0" w:color="auto"/>
        <w:bottom w:val="none" w:sz="0" w:space="0" w:color="auto"/>
        <w:right w:val="none" w:sz="0" w:space="0" w:color="auto"/>
      </w:divBdr>
      <w:divsChild>
        <w:div w:id="307367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saadi@univ-skikda.dz" TargetMode="External"/><Relationship Id="rId13" Type="http://schemas.openxmlformats.org/officeDocument/2006/relationships/hyperlink" Target="https://bricoled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coledz.com?utm_source=chatgp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ricoledz.com?utm_source=chatgpt.com" TargetMode="External"/><Relationship Id="rId4" Type="http://schemas.openxmlformats.org/officeDocument/2006/relationships/settings" Target="settings.xml"/><Relationship Id="rId9" Type="http://schemas.openxmlformats.org/officeDocument/2006/relationships/hyperlink" Target="mailto:i.benmohamed@univ-skikda.dz" TargetMode="External"/><Relationship Id="rId14" Type="http://schemas.openxmlformats.org/officeDocument/2006/relationships/hyperlink" Target="https://bricoledz.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عرق23</b:Tag>
    <b:SourceType>JournalArticle</b:SourceType>
    <b:Guid>{D946EF1A-DAD2-4EEB-A3D6-0AC57EFCCF89}</b:Guid>
    <b:Title>دور حاضنات الاعمال الجامعية في دعم ريادة الاعمال الرقمية</b:Title>
    <b:JournalName>مجلة ارصاد للدراسات الاقتصادية والادارية</b:JournalName>
    <b:Year>2023</b:Year>
    <b:Author>
      <b:Author>
        <b:NameList>
          <b:Person>
            <b:Last>عرقوب </b:Last>
            <b:First>خديجة</b:First>
          </b:Person>
        </b:NameList>
      </b:Author>
    </b:Author>
    <b:LCID>ar-DZ</b:LCID>
    <b:Volume>6</b:Volume>
    <b:Issue>1</b:Issue>
    <b:RefOrder>2</b:RefOrder>
  </b:Source>
  <b:Source>
    <b:Tag>Hai25</b:Tag>
    <b:SourceType>JournalArticle</b:SourceType>
    <b:Guid>{8678B01B-53A9-4088-80B5-2DD63AD57E32}</b:Guid>
    <b:Title>Bioliometic analysis ana content analysis of digital entreneurship:utilizing the WoS Scopus</b:Title>
    <b:JournalName>Humanities ans Social Sciences Communications</b:JournalName>
    <b:Year>2025</b:Year>
    <b:Author>
      <b:Author>
        <b:NameList>
          <b:Person>
            <b:Last>Haijiao </b:Last>
            <b:First>Liu</b:First>
          </b:Person>
          <b:Person>
            <b:Last>Jiahui</b:Last>
            <b:First>Yu</b:First>
          </b:Person>
          <b:Person>
            <b:Last>Boyu</b:Last>
            <b:First>Wu</b:First>
          </b:Person>
          <b:Person>
            <b:Last>Yanheng</b:Last>
            <b:First>Ren</b:First>
          </b:Person>
          <b:Person>
            <b:Last>Qing</b:Last>
            <b:First>Liu</b:First>
          </b:Person>
        </b:NameList>
      </b:Author>
    </b:Author>
    <b:LCID>en-US</b:LCID>
    <b:RefOrder>4</b:RefOrder>
  </b:Source>
  <b:Source>
    <b:Tag>Joa25</b:Tag>
    <b:SourceType>JournalArticle</b:SourceType>
    <b:Guid>{C5B3FF5A-69EF-4150-ABCC-1CE2FD5F916E}</b:Guid>
    <b:Title>Educational insights into digital entrepreneurship: the influence of personality and innovation attitudes</b:Title>
    <b:JournalName>Journal of innovation and Entrepreneurship</b:JournalName>
    <b:Year>2025</b:Year>
    <b:Author>
      <b:Author>
        <b:NameList>
          <b:Person>
            <b:Last>Joao</b:Last>
            <b:First>Lopes</b:First>
          </b:Person>
          <b:Person>
            <b:Last>Sofia</b:Last>
            <b:First>Gomes</b:First>
          </b:Person>
          <b:Person>
            <b:Last>Ellsabete</b:Last>
            <b:First>Nogueira</b:First>
          </b:Person>
        </b:NameList>
      </b:Author>
    </b:Author>
    <b:LCID>en-US</b:LCID>
    <b:RefOrder>3</b:RefOrder>
  </b:Source>
  <b:Source>
    <b:Tag>صكو191</b:Tag>
    <b:SourceType>JournalArticle</b:SourceType>
    <b:Guid>{73F75B24-9CBE-4D30-BE68-D08C519988DC}</b:Guid>
    <b:Title>ريادة الاعمال الاستراتيجية كاحد تطبيقات الادارة المعاصرة-دراسة تحليلية لنموذج ريادة الاعمال الاستراتيجية -</b:Title>
    <b:JournalName>مجلة الادارة والتنمية للبحوث والدراسات</b:JournalName>
    <b:Year>2019</b:Year>
    <b:Author>
      <b:Author>
        <b:NameList>
          <b:Person>
            <b:Last>صكوشي</b:Last>
            <b:First>أحمد</b:First>
          </b:Person>
          <b:Person>
            <b:Last>مجدل</b:Last>
            <b:First>الخنساء</b:First>
          </b:Person>
        </b:NameList>
      </b:Author>
    </b:Author>
    <b:Volume>8</b:Volume>
    <b:Issue>1</b:Issue>
    <b:LCID>ar-DZ</b:LCID>
    <b:RefOrder>1</b:RefOrder>
  </b:Source>
  <b:Source>
    <b:Tag>غند22</b:Tag>
    <b:SourceType>JournalArticle</b:SourceType>
    <b:Guid>{486BDCD0-0C34-4866-964F-E39D7B08C811}</b:Guid>
    <b:Title>ريادة الاعمال لرقمية ودورها في تحقيق تنافسية المؤسسات الاقتصادية (دراسة تحليلية)</b:Title>
    <b:JournalName>مجلة العلوم القانونية والاجتماعية</b:JournalName>
    <b:Year>2022</b:Year>
    <b:Author>
      <b:Author>
        <b:NameList>
          <b:Person>
            <b:Last>غندور</b:Last>
            <b:First>حمزة</b:First>
          </b:Person>
          <b:Person>
            <b:Last>طايبي</b:Last>
            <b:First>رتيبة</b:First>
          </b:Person>
        </b:NameList>
      </b:Author>
    </b:Author>
    <b:Month>جوان</b:Month>
    <b:Volume>7</b:Volume>
    <b:Issue>2</b:Issue>
    <b:LCID>ar-DZ</b:LCID>
    <b:RefOrder>7</b:RefOrder>
  </b:Source>
  <b:Source>
    <b:Tag>قري23</b:Tag>
    <b:SourceType>JournalArticle</b:SourceType>
    <b:Guid>{A5E58C3C-4F55-4F2F-A25A-2020F4F7987C}</b:Guid>
    <b:Title>ترقية ريادة الاعمال عبر الانترنت-دراسة تحليلية لتجارب دولية-</b:Title>
    <b:JournalName>مجلة افاق علمية</b:JournalName>
    <b:Year>2023</b:Year>
    <b:Author>
      <b:Author>
        <b:NameList>
          <b:Person>
            <b:Last>قريشي</b:Last>
            <b:First>بلقاسم</b:First>
          </b:Person>
          <b:Person>
            <b:Last>قنون </b:Last>
            <b:First>عبد الحق</b:First>
          </b:Person>
        </b:NameList>
      </b:Author>
    </b:Author>
    <b:Volume>15</b:Volume>
    <b:Issue>2</b:Issue>
    <b:LCID>ar-DZ</b:LCID>
    <b:RefOrder>6</b:RefOrder>
  </b:Source>
  <b:Source>
    <b:Tag>And18</b:Tag>
    <b:SourceType>JournalArticle</b:SourceType>
    <b:Guid>{F6D895A1-34F1-4B63-99CD-D23C9572FC53}</b:Guid>
    <b:LCID>en-US</b:LCID>
    <b:Title>Digital entrepreneurship and Field conditions for institutional change-Investigating the enabing role cities</b:Title>
    <b:JournalName>Technological Forecasting and Social Change -ELSEVIER-</b:JournalName>
    <b:Year>2018</b:Year>
    <b:Author>
      <b:Author>
        <b:NameList>
          <b:Person>
            <b:Last>Andrea </b:Last>
            <b:First>Geissinger</b:First>
          </b:Person>
          <b:Person>
            <b:Last>Christofer Laurell</b:Last>
          </b:Person>
          <b:Person>
            <b:Last>Christian</b:Last>
            <b:First>Sandstrom</b:First>
          </b:Person>
          <b:Person>
            <b:Last>Klas</b:Last>
            <b:First>Eriksson</b:First>
          </b:Person>
          <b:Person>
            <b:Last>Rasmus</b:Last>
            <b:First>Nykvist</b:First>
          </b:Person>
        </b:NameList>
      </b:Author>
    </b:Author>
    <b:RefOrder>5</b:RefOrder>
  </b:Source>
  <b:Source>
    <b:Tag>htt6</b:Tag>
    <b:SourceType>InternetSite</b:SourceType>
    <b:Guid>{76D8F084-0E06-473E-802C-BCAC6484A44B}</b:Guid>
    <b:Title>https://bricoledz.com/</b:Title>
    <b:Author>
      <b:Author>
        <b:NameList>
          <b:Person>
            <b:Last>https://bricoledz.com</b:Last>
          </b:Person>
        </b:NameList>
      </b:Author>
    </b:Author>
    <b:URL>https://bricoledz.com/</b:URL>
    <b:RefOrder>8</b:RefOrder>
  </b:Source>
</b:Sources>
</file>

<file path=customXml/itemProps1.xml><?xml version="1.0" encoding="utf-8"?>
<ds:datastoreItem xmlns:ds="http://schemas.openxmlformats.org/officeDocument/2006/customXml" ds:itemID="{CEA93BA4-4A41-4A40-BA64-77081EEDC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8</Pages>
  <Words>2027</Words>
  <Characters>11154</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Djana Info</cp:lastModifiedBy>
  <cp:revision>56</cp:revision>
  <dcterms:created xsi:type="dcterms:W3CDTF">2025-09-16T17:12:00Z</dcterms:created>
  <dcterms:modified xsi:type="dcterms:W3CDTF">2025-11-30T19:37:00Z</dcterms:modified>
</cp:coreProperties>
</file>